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A3" w:rsidRPr="003D31CD" w:rsidRDefault="00243DA3" w:rsidP="0081177C">
      <w:pPr>
        <w:pStyle w:val="Header"/>
        <w:tabs>
          <w:tab w:val="left" w:pos="2610"/>
          <w:tab w:val="right" w:pos="9360"/>
        </w:tabs>
        <w:snapToGrid w:val="0"/>
        <w:spacing w:after="0" w:afterAutospacing="0"/>
        <w:ind w:right="-58"/>
        <w:rPr>
          <w:rFonts w:eastAsiaTheme="minorEastAsia" w:cs="Arial"/>
          <w:bCs/>
          <w:sz w:val="24"/>
          <w:szCs w:val="24"/>
          <w:lang w:eastAsia="zh-CN"/>
        </w:rPr>
      </w:pPr>
      <w:bookmarkStart w:id="0" w:name="OLE_LINK3"/>
      <w:r w:rsidRPr="003D31CD">
        <w:rPr>
          <w:rFonts w:cs="Arial"/>
          <w:bCs/>
          <w:sz w:val="24"/>
          <w:szCs w:val="24"/>
        </w:rPr>
        <w:t>3GPP TSG RAN WG1 Meeting #8</w:t>
      </w:r>
      <w:r w:rsidR="00A33945">
        <w:rPr>
          <w:rFonts w:eastAsiaTheme="minorEastAsia" w:cs="Arial" w:hint="eastAsia"/>
          <w:bCs/>
          <w:sz w:val="24"/>
          <w:szCs w:val="24"/>
          <w:lang w:eastAsia="zh-CN"/>
        </w:rPr>
        <w:t>6</w:t>
      </w:r>
      <w:r w:rsidR="0081177C">
        <w:rPr>
          <w:rFonts w:cs="Arial"/>
          <w:bCs/>
          <w:sz w:val="24"/>
          <w:szCs w:val="24"/>
        </w:rPr>
        <w:tab/>
      </w:r>
      <w:r w:rsidRPr="003D31CD">
        <w:rPr>
          <w:rFonts w:cs="Arial"/>
          <w:bCs/>
          <w:sz w:val="24"/>
          <w:szCs w:val="24"/>
        </w:rPr>
        <w:t xml:space="preserve">    R1-1</w:t>
      </w:r>
      <w:r w:rsidRPr="003D31CD">
        <w:rPr>
          <w:rFonts w:eastAsia="SimSun" w:cs="Arial" w:hint="eastAsia"/>
          <w:bCs/>
          <w:sz w:val="24"/>
          <w:szCs w:val="24"/>
          <w:lang w:eastAsia="zh-CN"/>
        </w:rPr>
        <w:t>6</w:t>
      </w:r>
      <w:r w:rsidR="006D735E">
        <w:rPr>
          <w:rFonts w:eastAsiaTheme="minorEastAsia" w:cs="Arial" w:hint="eastAsia"/>
          <w:bCs/>
          <w:sz w:val="24"/>
          <w:szCs w:val="24"/>
          <w:lang w:eastAsia="zh-CN"/>
        </w:rPr>
        <w:t>6401</w:t>
      </w:r>
    </w:p>
    <w:p w:rsidR="00243DA3" w:rsidRPr="003D31CD" w:rsidRDefault="00416043" w:rsidP="00243DA3">
      <w:pPr>
        <w:pStyle w:val="Header"/>
        <w:snapToGrid w:val="0"/>
        <w:spacing w:after="0" w:afterAutospacing="0"/>
        <w:rPr>
          <w:rFonts w:eastAsia="SimSun" w:cs="Arial"/>
          <w:bCs/>
          <w:sz w:val="24"/>
          <w:szCs w:val="24"/>
          <w:lang w:val="en-US" w:eastAsia="zh-CN"/>
        </w:rPr>
      </w:pPr>
      <w:r w:rsidRPr="00DF2518">
        <w:rPr>
          <w:rFonts w:eastAsiaTheme="minorEastAsia" w:cs="Arial"/>
          <w:bCs/>
          <w:sz w:val="24"/>
          <w:szCs w:val="24"/>
          <w:lang w:eastAsia="zh-CN"/>
        </w:rPr>
        <w:t>Gothenburg,</w:t>
      </w:r>
      <w:r w:rsidRPr="001D2C7C">
        <w:rPr>
          <w:rFonts w:eastAsiaTheme="minorEastAsia" w:cs="Arial" w:hint="eastAsia"/>
          <w:bCs/>
          <w:sz w:val="24"/>
          <w:szCs w:val="24"/>
          <w:lang w:val="en-US" w:eastAsia="zh-CN"/>
        </w:rPr>
        <w:t xml:space="preserve"> </w:t>
      </w:r>
      <w:r>
        <w:rPr>
          <w:rFonts w:eastAsiaTheme="minorEastAsia" w:cs="Arial" w:hint="eastAsia"/>
          <w:bCs/>
          <w:sz w:val="24"/>
          <w:szCs w:val="24"/>
          <w:lang w:eastAsia="zh-CN"/>
        </w:rPr>
        <w:t>Swiden</w:t>
      </w:r>
      <w:r w:rsidR="00243DA3" w:rsidRPr="003D31CD">
        <w:rPr>
          <w:rFonts w:eastAsiaTheme="minorEastAsia" w:cs="Arial" w:hint="eastAsia"/>
          <w:bCs/>
          <w:sz w:val="24"/>
          <w:szCs w:val="24"/>
          <w:lang w:eastAsia="zh-CN"/>
        </w:rPr>
        <w:t>,</w:t>
      </w:r>
      <w:r w:rsidR="00243DA3" w:rsidRPr="003D31CD">
        <w:rPr>
          <w:rFonts w:cs="Arial"/>
          <w:bCs/>
          <w:sz w:val="24"/>
          <w:szCs w:val="24"/>
        </w:rPr>
        <w:t xml:space="preserve"> </w:t>
      </w:r>
      <w:r w:rsidR="00B4287C" w:rsidRPr="003D31CD">
        <w:rPr>
          <w:rFonts w:eastAsiaTheme="minorEastAsia" w:cs="Arial" w:hint="eastAsia"/>
          <w:bCs/>
          <w:sz w:val="24"/>
          <w:szCs w:val="24"/>
          <w:lang w:val="en-US" w:eastAsia="zh-CN"/>
        </w:rPr>
        <w:t>2</w:t>
      </w:r>
      <w:r w:rsidR="00A33945">
        <w:rPr>
          <w:rFonts w:eastAsiaTheme="minorEastAsia" w:cs="Arial" w:hint="eastAsia"/>
          <w:bCs/>
          <w:sz w:val="24"/>
          <w:szCs w:val="24"/>
          <w:lang w:val="en-US" w:eastAsia="zh-CN"/>
        </w:rPr>
        <w:t>2</w:t>
      </w:r>
      <w:r w:rsidR="00A33945">
        <w:rPr>
          <w:rFonts w:eastAsiaTheme="minorEastAsia" w:cs="Arial" w:hint="eastAsia"/>
          <w:bCs/>
          <w:sz w:val="24"/>
          <w:szCs w:val="24"/>
          <w:vertAlign w:val="superscript"/>
          <w:lang w:val="en-US" w:eastAsia="zh-CN"/>
        </w:rPr>
        <w:t>nd</w:t>
      </w:r>
      <w:r w:rsidR="002F64F7" w:rsidRPr="003D31CD">
        <w:rPr>
          <w:rFonts w:cs="Arial"/>
          <w:bCs/>
          <w:sz w:val="24"/>
          <w:szCs w:val="24"/>
          <w:lang w:val="en-US"/>
        </w:rPr>
        <w:t xml:space="preserve"> </w:t>
      </w:r>
      <w:r w:rsidR="00243DA3" w:rsidRPr="003D31CD">
        <w:rPr>
          <w:rFonts w:cs="Arial"/>
          <w:bCs/>
          <w:sz w:val="24"/>
          <w:szCs w:val="24"/>
          <w:lang w:val="en-US"/>
        </w:rPr>
        <w:t xml:space="preserve">- </w:t>
      </w:r>
      <w:r w:rsidR="00B4287C" w:rsidRPr="003D31CD">
        <w:rPr>
          <w:rFonts w:eastAsiaTheme="minorEastAsia" w:cs="Arial" w:hint="eastAsia"/>
          <w:bCs/>
          <w:sz w:val="24"/>
          <w:szCs w:val="24"/>
          <w:lang w:val="en-US" w:eastAsia="zh-CN"/>
        </w:rPr>
        <w:t>27</w:t>
      </w:r>
      <w:r w:rsidR="00243DA3" w:rsidRPr="003D31CD">
        <w:rPr>
          <w:rFonts w:cs="Arial"/>
          <w:bCs/>
          <w:sz w:val="24"/>
          <w:szCs w:val="24"/>
          <w:vertAlign w:val="superscript"/>
          <w:lang w:val="en-US"/>
        </w:rPr>
        <w:t>th</w:t>
      </w:r>
      <w:r w:rsidR="00243DA3" w:rsidRPr="003D31CD">
        <w:rPr>
          <w:rFonts w:cs="Arial"/>
          <w:bCs/>
          <w:sz w:val="24"/>
          <w:szCs w:val="24"/>
          <w:lang w:val="en-US"/>
        </w:rPr>
        <w:t xml:space="preserve"> </w:t>
      </w:r>
      <w:r w:rsidR="00A33945">
        <w:rPr>
          <w:rFonts w:eastAsiaTheme="minorEastAsia" w:cs="Arial" w:hint="eastAsia"/>
          <w:bCs/>
          <w:sz w:val="24"/>
          <w:szCs w:val="24"/>
          <w:lang w:val="en-US" w:eastAsia="zh-CN"/>
        </w:rPr>
        <w:t>August</w:t>
      </w:r>
      <w:r w:rsidR="00243DA3" w:rsidRPr="003D31CD">
        <w:rPr>
          <w:rFonts w:eastAsia="SimSun" w:cs="Arial" w:hint="eastAsia"/>
          <w:bCs/>
          <w:sz w:val="24"/>
          <w:szCs w:val="24"/>
          <w:lang w:val="en-US" w:eastAsia="zh-CN"/>
        </w:rPr>
        <w:t xml:space="preserve"> </w:t>
      </w:r>
      <w:r w:rsidR="00243DA3" w:rsidRPr="003D31CD">
        <w:rPr>
          <w:rFonts w:cs="Arial"/>
          <w:bCs/>
          <w:sz w:val="24"/>
          <w:szCs w:val="24"/>
          <w:lang w:val="en-US"/>
        </w:rPr>
        <w:t>201</w:t>
      </w:r>
      <w:r w:rsidR="00243DA3" w:rsidRPr="003D31CD">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Pr="00DC61AF" w:rsidRDefault="00243DA3" w:rsidP="00243DA3">
      <w:pPr>
        <w:pStyle w:val="Header"/>
        <w:tabs>
          <w:tab w:val="left" w:pos="1805"/>
        </w:tabs>
        <w:snapToGrid w:val="0"/>
        <w:spacing w:after="0" w:afterAutospacing="0"/>
        <w:ind w:left="1800" w:hanging="1800"/>
        <w:outlineLvl w:val="0"/>
        <w:rPr>
          <w:rFonts w:eastAsia="SimSun" w:cs="Arial"/>
          <w:sz w:val="22"/>
          <w:szCs w:val="22"/>
          <w:lang w:eastAsia="zh-CN"/>
        </w:rPr>
      </w:pPr>
      <w:r w:rsidRPr="000E420C">
        <w:rPr>
          <w:rFonts w:cs="Arial"/>
          <w:sz w:val="22"/>
          <w:szCs w:val="22"/>
        </w:rPr>
        <w:t xml:space="preserve">Source: </w:t>
      </w:r>
      <w:r w:rsidRPr="000E420C">
        <w:rPr>
          <w:rFonts w:cs="Arial"/>
          <w:sz w:val="22"/>
          <w:szCs w:val="22"/>
        </w:rPr>
        <w:tab/>
      </w:r>
      <w:r w:rsidR="0001132A">
        <w:rPr>
          <w:rFonts w:eastAsia="SimSun" w:cs="Arial"/>
          <w:sz w:val="22"/>
          <w:szCs w:val="22"/>
          <w:lang w:eastAsia="zh-CN"/>
        </w:rPr>
        <w:t>ZTE</w:t>
      </w:r>
      <w:r w:rsidR="00DC61AF" w:rsidRPr="00DC61AF">
        <w:rPr>
          <w:rFonts w:eastAsia="SimSun" w:cs="Arial"/>
          <w:sz w:val="22"/>
          <w:szCs w:val="22"/>
          <w:lang w:eastAsia="zh-CN"/>
        </w:rPr>
        <w:t>, ZTE Microelectronics</w:t>
      </w:r>
    </w:p>
    <w:p w:rsidR="00243DA3" w:rsidRPr="002B2983" w:rsidRDefault="00243DA3" w:rsidP="00243DA3">
      <w:pPr>
        <w:pStyle w:val="Header"/>
        <w:tabs>
          <w:tab w:val="left" w:pos="1800"/>
        </w:tabs>
        <w:snapToGrid w:val="0"/>
        <w:spacing w:after="0" w:afterAutospacing="0"/>
        <w:ind w:left="1800" w:hanging="1800"/>
        <w:outlineLvl w:val="0"/>
        <w:rPr>
          <w:rFonts w:eastAsiaTheme="minorEastAsia" w:cs="Arial"/>
          <w:sz w:val="22"/>
          <w:szCs w:val="22"/>
          <w:lang w:eastAsia="zh-CN"/>
        </w:rPr>
      </w:pPr>
      <w:r w:rsidRPr="000E420C">
        <w:rPr>
          <w:rFonts w:cs="Arial"/>
          <w:sz w:val="22"/>
          <w:szCs w:val="22"/>
        </w:rPr>
        <w:t>Title:</w:t>
      </w:r>
      <w:r w:rsidRPr="000E420C">
        <w:rPr>
          <w:rFonts w:cs="Arial"/>
          <w:sz w:val="22"/>
          <w:szCs w:val="22"/>
        </w:rPr>
        <w:tab/>
      </w:r>
      <w:r w:rsidR="00C84C7B" w:rsidRPr="00C84C7B">
        <w:rPr>
          <w:rFonts w:eastAsia="SimSun" w:cs="Arial"/>
          <w:sz w:val="22"/>
          <w:szCs w:val="22"/>
          <w:lang w:eastAsia="zh-CN"/>
        </w:rPr>
        <w:t xml:space="preserve">Simulation results of new waveform in case </w:t>
      </w:r>
      <w:r w:rsidR="002B2983">
        <w:rPr>
          <w:rFonts w:eastAsiaTheme="minorEastAsia" w:cs="Arial" w:hint="eastAsia"/>
          <w:sz w:val="22"/>
          <w:szCs w:val="22"/>
          <w:lang w:eastAsia="zh-CN"/>
        </w:rPr>
        <w:t>2</w:t>
      </w:r>
      <w:r w:rsidR="00A33945">
        <w:rPr>
          <w:rFonts w:eastAsiaTheme="minorEastAsia" w:cs="Arial" w:hint="eastAsia"/>
          <w:sz w:val="22"/>
          <w:szCs w:val="22"/>
          <w:lang w:eastAsia="zh-CN"/>
        </w:rPr>
        <w:t>, 3 and 4</w:t>
      </w:r>
      <w:r w:rsidR="000B70A8">
        <w:rPr>
          <w:rFonts w:eastAsiaTheme="minorEastAsia" w:cs="Arial" w:hint="eastAsia"/>
          <w:sz w:val="22"/>
          <w:szCs w:val="22"/>
          <w:lang w:eastAsia="zh-CN"/>
        </w:rPr>
        <w:t xml:space="preserve"> (multi-subband cases)</w:t>
      </w:r>
    </w:p>
    <w:p w:rsidR="00243DA3" w:rsidRPr="00423CF9" w:rsidRDefault="00243DA3" w:rsidP="00A33945">
      <w:pPr>
        <w:pStyle w:val="Header"/>
        <w:tabs>
          <w:tab w:val="left" w:pos="191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1B6B41">
        <w:rPr>
          <w:rFonts w:eastAsiaTheme="minorEastAsia" w:cs="Arial" w:hint="eastAsia"/>
          <w:sz w:val="22"/>
          <w:szCs w:val="22"/>
          <w:lang w:eastAsia="zh-CN"/>
        </w:rPr>
        <w:t>8.1.2.1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4B4003" w:rsidRPr="001477ED" w:rsidRDefault="00A33945" w:rsidP="004B4003">
      <w:pPr>
        <w:snapToGrid w:val="0"/>
        <w:spacing w:after="0" w:afterAutospacing="0"/>
        <w:jc w:val="both"/>
        <w:rPr>
          <w:rFonts w:eastAsiaTheme="minorEastAsia"/>
          <w:bCs/>
          <w:sz w:val="20"/>
          <w:lang w:eastAsia="zh-CN"/>
        </w:rPr>
      </w:pPr>
      <w:r w:rsidRPr="00542661">
        <w:rPr>
          <w:sz w:val="20"/>
        </w:rPr>
        <w:t>A study item on Next Generation New Radio Access Technology was agreed in RAN Plenary #</w:t>
      </w:r>
      <w:r w:rsidRPr="00542661">
        <w:rPr>
          <w:rFonts w:eastAsiaTheme="minorEastAsia"/>
          <w:sz w:val="20"/>
          <w:lang w:eastAsia="zh-CN"/>
        </w:rPr>
        <w:t>71</w:t>
      </w:r>
      <w:r w:rsidRPr="00542661">
        <w:rPr>
          <w:sz w:val="20"/>
        </w:rPr>
        <w:t xml:space="preserve"> meeting</w:t>
      </w:r>
      <w:r w:rsidRPr="00542661">
        <w:rPr>
          <w:rFonts w:eastAsiaTheme="minorEastAsia"/>
          <w:bCs/>
          <w:sz w:val="20"/>
          <w:lang w:val="en-US" w:eastAsia="zh-CN"/>
        </w:rPr>
        <w:t xml:space="preserve"> </w:t>
      </w:r>
      <w:fldSimple w:instr=" REF _Ref446943966 \n \h  \* MERGEFORMAT ">
        <w:r w:rsidRPr="00542661">
          <w:rPr>
            <w:rFonts w:eastAsiaTheme="minorEastAsia"/>
            <w:bCs/>
            <w:sz w:val="20"/>
            <w:lang w:val="en-US" w:eastAsia="zh-CN"/>
          </w:rPr>
          <w:t>[1]</w:t>
        </w:r>
      </w:fldSimple>
      <w:r w:rsidRPr="00542661">
        <w:rPr>
          <w:rFonts w:eastAsiaTheme="minorEastAsia"/>
          <w:sz w:val="20"/>
          <w:lang w:eastAsia="zh-CN"/>
        </w:rPr>
        <w:t>.</w:t>
      </w:r>
      <w:r w:rsidRPr="00542661">
        <w:rPr>
          <w:bCs/>
          <w:sz w:val="20"/>
          <w:lang w:val="en-US"/>
        </w:rPr>
        <w:t xml:space="preserve"> </w:t>
      </w:r>
      <w:r w:rsidRPr="00542661">
        <w:rPr>
          <w:rFonts w:eastAsiaTheme="minorEastAsia" w:hint="eastAsia"/>
          <w:bCs/>
          <w:sz w:val="20"/>
          <w:lang w:val="en-US" w:eastAsia="zh-CN"/>
        </w:rPr>
        <w:t xml:space="preserve">In this SID, </w:t>
      </w:r>
      <w:r w:rsidRPr="00542661">
        <w:rPr>
          <w:bCs/>
          <w:sz w:val="20"/>
        </w:rPr>
        <w:t>w</w:t>
      </w:r>
      <w:r w:rsidRPr="00542661">
        <w:rPr>
          <w:rFonts w:hint="eastAsia"/>
          <w:bCs/>
          <w:sz w:val="20"/>
        </w:rPr>
        <w:t>aveform</w:t>
      </w:r>
      <w:r w:rsidRPr="00542661">
        <w:rPr>
          <w:rFonts w:eastAsiaTheme="minorEastAsia" w:hint="eastAsia"/>
          <w:bCs/>
          <w:sz w:val="20"/>
          <w:lang w:eastAsia="zh-CN"/>
        </w:rPr>
        <w:t xml:space="preserve"> design</w:t>
      </w:r>
      <w:r w:rsidRPr="00542661">
        <w:rPr>
          <w:rFonts w:hint="eastAsia"/>
          <w:bCs/>
          <w:sz w:val="20"/>
        </w:rPr>
        <w:t xml:space="preserve"> based on OFDM</w:t>
      </w:r>
      <w:r w:rsidRPr="00542661">
        <w:rPr>
          <w:rFonts w:eastAsiaTheme="minorEastAsia" w:hint="eastAsia"/>
          <w:bCs/>
          <w:sz w:val="20"/>
          <w:lang w:eastAsia="zh-CN"/>
        </w:rPr>
        <w:t xml:space="preserve"> </w:t>
      </w:r>
      <w:r w:rsidRPr="00542661">
        <w:rPr>
          <w:rFonts w:eastAsiaTheme="minorEastAsia"/>
          <w:bCs/>
          <w:sz w:val="20"/>
          <w:lang w:eastAsia="zh-CN"/>
        </w:rPr>
        <w:t xml:space="preserve">is </w:t>
      </w:r>
      <w:r w:rsidRPr="00542661">
        <w:rPr>
          <w:rFonts w:eastAsiaTheme="minorEastAsia" w:hint="eastAsia"/>
          <w:bCs/>
          <w:sz w:val="20"/>
          <w:lang w:eastAsia="zh-CN"/>
        </w:rPr>
        <w:t>one of</w:t>
      </w:r>
      <w:r w:rsidRPr="00542661">
        <w:rPr>
          <w:rFonts w:eastAsiaTheme="minorEastAsia"/>
          <w:bCs/>
          <w:sz w:val="20"/>
          <w:lang w:eastAsia="zh-CN"/>
        </w:rPr>
        <w:t xml:space="preserve"> fundamental </w:t>
      </w:r>
      <w:r w:rsidRPr="00542661">
        <w:rPr>
          <w:rFonts w:eastAsiaTheme="minorEastAsia" w:hint="eastAsia"/>
          <w:bCs/>
          <w:sz w:val="20"/>
          <w:lang w:eastAsia="zh-CN"/>
        </w:rPr>
        <w:t>areas</w:t>
      </w:r>
      <w:r w:rsidRPr="00542661">
        <w:rPr>
          <w:rFonts w:eastAsiaTheme="minorEastAsia"/>
          <w:bCs/>
          <w:sz w:val="20"/>
          <w:lang w:eastAsia="zh-CN"/>
        </w:rPr>
        <w:t xml:space="preserve"> that need to</w:t>
      </w:r>
      <w:r w:rsidRPr="00542661">
        <w:rPr>
          <w:rFonts w:eastAsiaTheme="minorEastAsia" w:hint="eastAsia"/>
          <w:bCs/>
          <w:sz w:val="20"/>
          <w:lang w:eastAsia="zh-CN"/>
        </w:rPr>
        <w:t xml:space="preserve"> focus on. In RAN1#8</w:t>
      </w:r>
      <w:r>
        <w:rPr>
          <w:rFonts w:eastAsiaTheme="minorEastAsia" w:hint="eastAsia"/>
          <w:bCs/>
          <w:sz w:val="20"/>
          <w:lang w:eastAsia="zh-CN"/>
        </w:rPr>
        <w:t>5</w:t>
      </w:r>
      <w:r w:rsidRPr="00542661">
        <w:rPr>
          <w:rFonts w:eastAsiaTheme="minorEastAsia" w:hint="eastAsia"/>
          <w:bCs/>
          <w:sz w:val="20"/>
          <w:lang w:eastAsia="zh-CN"/>
        </w:rPr>
        <w:t xml:space="preserve"> meeting, the evaluation assumption was discussed and some agreements were </w:t>
      </w:r>
      <w:r w:rsidRPr="00542661">
        <w:rPr>
          <w:rFonts w:eastAsiaTheme="minorEastAsia"/>
          <w:bCs/>
          <w:sz w:val="20"/>
          <w:lang w:eastAsia="zh-CN"/>
        </w:rPr>
        <w:t>made</w:t>
      </w:r>
      <w:r w:rsidRPr="00542661">
        <w:rPr>
          <w:rFonts w:eastAsiaTheme="minorEastAsia" w:hint="eastAsia"/>
          <w:bCs/>
          <w:sz w:val="20"/>
          <w:lang w:eastAsia="zh-CN"/>
        </w:rPr>
        <w:t xml:space="preserve"> </w:t>
      </w:r>
      <w:r w:rsidRPr="00542661">
        <w:rPr>
          <w:rFonts w:eastAsiaTheme="minorEastAsia"/>
          <w:bCs/>
          <w:sz w:val="20"/>
          <w:lang w:eastAsia="zh-CN"/>
        </w:rPr>
        <w:t xml:space="preserve">in </w:t>
      </w:r>
      <w:r w:rsidRPr="00542661">
        <w:rPr>
          <w:rFonts w:eastAsiaTheme="minorEastAsia" w:hint="eastAsia"/>
          <w:bCs/>
          <w:sz w:val="20"/>
          <w:lang w:eastAsia="zh-CN"/>
        </w:rPr>
        <w:t>[2]</w:t>
      </w:r>
      <w:r w:rsidR="004B4003">
        <w:rPr>
          <w:rFonts w:eastAsiaTheme="minorEastAsia" w:hint="eastAsia"/>
          <w:bCs/>
          <w:sz w:val="20"/>
          <w:lang w:eastAsia="zh-CN"/>
        </w:rPr>
        <w:t>[3].</w:t>
      </w:r>
      <w:r w:rsidR="004B4003" w:rsidRPr="004B4003">
        <w:rPr>
          <w:rFonts w:eastAsiaTheme="minorEastAsia" w:hint="eastAsia"/>
          <w:bCs/>
          <w:sz w:val="20"/>
          <w:lang w:eastAsia="zh-CN"/>
        </w:rPr>
        <w:t xml:space="preserve"> </w:t>
      </w:r>
      <w:r w:rsidR="004B4003">
        <w:rPr>
          <w:rFonts w:eastAsiaTheme="minorEastAsia" w:hint="eastAsia"/>
          <w:bCs/>
          <w:sz w:val="20"/>
          <w:lang w:eastAsia="zh-CN"/>
        </w:rPr>
        <w:t xml:space="preserve">Besides, after email discussion, it was also agreed that the RAPP PA model for Downlink and polynomial </w:t>
      </w:r>
      <w:bookmarkStart w:id="1" w:name="OLE_LINK8"/>
      <w:bookmarkStart w:id="2" w:name="OLE_LINK9"/>
      <w:r w:rsidR="004B4003">
        <w:rPr>
          <w:rFonts w:eastAsiaTheme="minorEastAsia" w:hint="eastAsia"/>
          <w:bCs/>
          <w:sz w:val="20"/>
          <w:lang w:eastAsia="zh-CN"/>
        </w:rPr>
        <w:t>PA</w:t>
      </w:r>
      <w:bookmarkEnd w:id="1"/>
      <w:bookmarkEnd w:id="2"/>
      <w:r w:rsidR="004B4003">
        <w:rPr>
          <w:rFonts w:eastAsiaTheme="minorEastAsia" w:hint="eastAsia"/>
          <w:bCs/>
          <w:sz w:val="20"/>
          <w:lang w:eastAsia="zh-CN"/>
        </w:rPr>
        <w:t xml:space="preserve"> model for Uplink should be used in the waveform simulation. Appendix 1 gives the details of PA models for both Downlink and Uplink.</w:t>
      </w:r>
    </w:p>
    <w:p w:rsidR="00415B21" w:rsidRDefault="00415B21" w:rsidP="00A33945">
      <w:pPr>
        <w:overflowPunct w:val="0"/>
        <w:autoSpaceDE w:val="0"/>
        <w:autoSpaceDN w:val="0"/>
        <w:adjustRightInd w:val="0"/>
        <w:snapToGrid w:val="0"/>
        <w:spacing w:after="180" w:afterAutospacing="0" w:line="276" w:lineRule="auto"/>
        <w:contextualSpacing/>
        <w:jc w:val="both"/>
        <w:textAlignment w:val="baseline"/>
        <w:rPr>
          <w:rFonts w:eastAsiaTheme="minorEastAsia"/>
          <w:bCs/>
          <w:sz w:val="20"/>
          <w:lang w:eastAsia="zh-CN"/>
        </w:rPr>
      </w:pPr>
    </w:p>
    <w:p w:rsidR="00A33945" w:rsidRPr="00542661" w:rsidRDefault="00A33945" w:rsidP="00A33945">
      <w:pPr>
        <w:overflowPunct w:val="0"/>
        <w:autoSpaceDE w:val="0"/>
        <w:autoSpaceDN w:val="0"/>
        <w:adjustRightInd w:val="0"/>
        <w:snapToGrid w:val="0"/>
        <w:spacing w:after="180" w:afterAutospacing="0" w:line="276" w:lineRule="auto"/>
        <w:contextualSpacing/>
        <w:jc w:val="both"/>
        <w:textAlignment w:val="baseline"/>
        <w:rPr>
          <w:rFonts w:eastAsiaTheme="minorEastAsia"/>
          <w:sz w:val="20"/>
          <w:lang w:eastAsia="zh-CN"/>
        </w:rPr>
      </w:pPr>
      <w:r w:rsidRPr="00542661">
        <w:rPr>
          <w:rFonts w:eastAsiaTheme="minorEastAsia"/>
          <w:bCs/>
          <w:sz w:val="20"/>
          <w:lang w:eastAsia="zh-CN"/>
        </w:rPr>
        <w:t xml:space="preserve">This contribution </w:t>
      </w:r>
      <w:r w:rsidRPr="00542661">
        <w:rPr>
          <w:rFonts w:eastAsiaTheme="minorEastAsia" w:hint="eastAsia"/>
          <w:bCs/>
          <w:sz w:val="20"/>
          <w:lang w:eastAsia="zh-CN"/>
        </w:rPr>
        <w:t>gives the simulation results and comparison</w:t>
      </w:r>
      <w:r w:rsidRPr="00542661">
        <w:rPr>
          <w:rFonts w:eastAsiaTheme="minorEastAsia"/>
          <w:bCs/>
          <w:sz w:val="20"/>
          <w:lang w:eastAsia="zh-CN"/>
        </w:rPr>
        <w:t>s</w:t>
      </w:r>
      <w:r w:rsidRPr="00542661">
        <w:rPr>
          <w:rFonts w:eastAsiaTheme="minorEastAsia" w:hint="eastAsia"/>
          <w:bCs/>
          <w:sz w:val="20"/>
          <w:lang w:eastAsia="zh-CN"/>
        </w:rPr>
        <w:t xml:space="preserve"> between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xml:space="preserve"> </w:t>
      </w:r>
      <w:r w:rsidR="004B4003">
        <w:rPr>
          <w:rFonts w:eastAsiaTheme="minorEastAsia" w:hint="eastAsia"/>
          <w:sz w:val="20"/>
          <w:lang w:eastAsia="zh-CN"/>
        </w:rPr>
        <w:t xml:space="preserve">(W-OFDM) </w:t>
      </w:r>
      <w:r w:rsidRPr="00542661">
        <w:rPr>
          <w:rFonts w:eastAsiaTheme="minorEastAsia" w:hint="eastAsia"/>
          <w:sz w:val="20"/>
          <w:lang w:eastAsia="zh-CN"/>
        </w:rPr>
        <w:t>and FB-OFDM</w:t>
      </w:r>
      <w:r w:rsidRPr="00542661">
        <w:rPr>
          <w:rFonts w:eastAsiaTheme="minorEastAsia" w:hint="eastAsia"/>
          <w:bCs/>
          <w:sz w:val="20"/>
          <w:lang w:eastAsia="zh-CN"/>
        </w:rPr>
        <w:t xml:space="preserve"> in </w:t>
      </w:r>
      <w:r w:rsidR="00010ADC">
        <w:rPr>
          <w:rFonts w:eastAsiaTheme="minorEastAsia" w:hint="eastAsia"/>
          <w:bCs/>
          <w:sz w:val="20"/>
          <w:lang w:eastAsia="zh-CN"/>
        </w:rPr>
        <w:t xml:space="preserve">multi-subband cases, e.g., </w:t>
      </w:r>
      <w:r w:rsidRPr="00542661">
        <w:rPr>
          <w:rFonts w:eastAsiaTheme="minorEastAsia" w:hint="eastAsia"/>
          <w:bCs/>
          <w:sz w:val="20"/>
          <w:lang w:eastAsia="zh-CN"/>
        </w:rPr>
        <w:t xml:space="preserve">case </w:t>
      </w:r>
      <w:r>
        <w:rPr>
          <w:rFonts w:eastAsiaTheme="minorEastAsia" w:hint="eastAsia"/>
          <w:bCs/>
          <w:sz w:val="20"/>
          <w:lang w:eastAsia="zh-CN"/>
        </w:rPr>
        <w:t>2, 3 and 4</w:t>
      </w:r>
      <w:r w:rsidRPr="00542661">
        <w:rPr>
          <w:rFonts w:eastAsiaTheme="minorEastAsia" w:hint="eastAsia"/>
          <w:sz w:val="20"/>
          <w:lang w:val="en-US" w:eastAsia="zh-CN"/>
        </w:rPr>
        <w:t>.</w:t>
      </w:r>
    </w:p>
    <w:p w:rsidR="00720A2A" w:rsidRPr="00DC627A" w:rsidRDefault="00014F87" w:rsidP="00DC627A">
      <w:pPr>
        <w:pStyle w:val="Heading1"/>
        <w:tabs>
          <w:tab w:val="clear" w:pos="450"/>
          <w:tab w:val="num" w:pos="0"/>
        </w:tabs>
        <w:snapToGrid w:val="0"/>
        <w:spacing w:before="0" w:after="120" w:afterAutospacing="0"/>
        <w:ind w:left="0" w:firstLine="0"/>
        <w:rPr>
          <w:rFonts w:cs="Arial"/>
          <w:b/>
          <w:lang w:val="en-US"/>
        </w:rPr>
      </w:pPr>
      <w:r>
        <w:rPr>
          <w:rFonts w:eastAsiaTheme="minorEastAsia" w:cs="Arial" w:hint="eastAsia"/>
          <w:b/>
          <w:lang w:val="en-US" w:eastAsia="zh-CN"/>
        </w:rPr>
        <w:t>Evaluation case and simulation parameters</w:t>
      </w:r>
    </w:p>
    <w:p w:rsidR="00014F87" w:rsidRPr="006632BB" w:rsidRDefault="00B641BB" w:rsidP="00BE2924">
      <w:pPr>
        <w:snapToGrid w:val="0"/>
        <w:spacing w:after="0" w:afterAutospacing="0"/>
        <w:jc w:val="both"/>
        <w:rPr>
          <w:rFonts w:eastAsiaTheme="minorEastAsia"/>
          <w:bCs/>
          <w:sz w:val="20"/>
          <w:lang w:eastAsia="zh-CN"/>
        </w:rPr>
      </w:pPr>
      <w:r w:rsidRPr="006632BB">
        <w:rPr>
          <w:rFonts w:eastAsiaTheme="minorEastAsia"/>
          <w:bCs/>
          <w:sz w:val="20"/>
          <w:lang w:eastAsia="zh-CN"/>
        </w:rPr>
        <w:t>The case 2</w:t>
      </w:r>
      <w:r w:rsidR="004B4003">
        <w:rPr>
          <w:rFonts w:eastAsiaTheme="minorEastAsia" w:hint="eastAsia"/>
          <w:bCs/>
          <w:sz w:val="20"/>
          <w:lang w:eastAsia="zh-CN"/>
        </w:rPr>
        <w:t>, 3 and</w:t>
      </w:r>
      <w:r w:rsidR="00014F87" w:rsidRPr="006632BB">
        <w:rPr>
          <w:rFonts w:eastAsiaTheme="minorEastAsia"/>
          <w:bCs/>
          <w:sz w:val="20"/>
          <w:lang w:eastAsia="zh-CN"/>
        </w:rPr>
        <w:t xml:space="preserve"> </w:t>
      </w:r>
      <w:r w:rsidRPr="006632BB">
        <w:rPr>
          <w:rFonts w:eastAsiaTheme="minorEastAsia" w:hint="eastAsia"/>
          <w:bCs/>
          <w:sz w:val="20"/>
          <w:lang w:eastAsia="zh-CN"/>
        </w:rPr>
        <w:t xml:space="preserve">in [2] </w:t>
      </w:r>
      <w:r w:rsidRPr="006632BB">
        <w:rPr>
          <w:rFonts w:eastAsiaTheme="minorEastAsia"/>
          <w:bCs/>
          <w:sz w:val="20"/>
          <w:lang w:eastAsia="zh-CN"/>
        </w:rPr>
        <w:t xml:space="preserve">is briefly described </w:t>
      </w:r>
      <w:r w:rsidRPr="006632BB">
        <w:rPr>
          <w:rFonts w:eastAsiaTheme="minorEastAsia" w:hint="eastAsia"/>
          <w:bCs/>
          <w:sz w:val="20"/>
          <w:lang w:eastAsia="zh-CN"/>
        </w:rPr>
        <w:t>as following:</w:t>
      </w:r>
      <w:r w:rsidR="00014F87" w:rsidRPr="006632BB">
        <w:rPr>
          <w:rFonts w:eastAsiaTheme="minorEastAsia" w:hint="eastAsia"/>
          <w:bCs/>
          <w:sz w:val="20"/>
          <w:lang w:eastAsia="zh-CN"/>
        </w:rPr>
        <w:t>:</w:t>
      </w:r>
    </w:p>
    <w:p w:rsidR="00500CB2" w:rsidRPr="006632BB" w:rsidRDefault="00EC0F7D" w:rsidP="00EC0F7D">
      <w:pPr>
        <w:numPr>
          <w:ilvl w:val="1"/>
          <w:numId w:val="10"/>
        </w:numPr>
        <w:tabs>
          <w:tab w:val="clear" w:pos="1440"/>
          <w:tab w:val="num" w:pos="1276"/>
        </w:tabs>
        <w:snapToGrid w:val="0"/>
        <w:spacing w:after="0" w:afterAutospacing="0"/>
        <w:ind w:left="993" w:hanging="567"/>
        <w:jc w:val="both"/>
        <w:rPr>
          <w:rFonts w:eastAsiaTheme="minorEastAsia"/>
          <w:bCs/>
          <w:sz w:val="20"/>
          <w:lang w:val="en-US" w:eastAsia="zh-CN"/>
        </w:rPr>
      </w:pPr>
      <w:r w:rsidRPr="006632BB">
        <w:rPr>
          <w:rFonts w:eastAsiaTheme="minorEastAsia"/>
          <w:bCs/>
          <w:sz w:val="20"/>
          <w:lang w:val="en-US" w:eastAsia="zh-CN"/>
        </w:rPr>
        <w:t xml:space="preserve">Case </w:t>
      </w:r>
      <w:r w:rsidRPr="006632BB">
        <w:rPr>
          <w:rFonts w:eastAsiaTheme="minorEastAsia" w:hint="eastAsia"/>
          <w:bCs/>
          <w:sz w:val="20"/>
          <w:lang w:val="en-US" w:eastAsia="zh-CN"/>
        </w:rPr>
        <w:t>2:</w:t>
      </w:r>
      <w:r w:rsidR="00402CA1" w:rsidRPr="006632BB">
        <w:rPr>
          <w:rFonts w:eastAsiaTheme="minorEastAsia"/>
          <w:bCs/>
          <w:sz w:val="20"/>
          <w:lang w:val="en-US" w:eastAsia="zh-CN"/>
        </w:rPr>
        <w:t xml:space="preserve"> </w:t>
      </w:r>
      <w:r w:rsidRPr="006632BB">
        <w:rPr>
          <w:rFonts w:eastAsiaTheme="minorEastAsia"/>
          <w:bCs/>
          <w:sz w:val="20"/>
          <w:lang w:eastAsia="zh-CN"/>
        </w:rPr>
        <w:t>DL mixed numerology case</w:t>
      </w:r>
    </w:p>
    <w:p w:rsidR="00014F87" w:rsidRPr="006632BB" w:rsidRDefault="00014F87" w:rsidP="00BE2924">
      <w:pPr>
        <w:snapToGrid w:val="0"/>
        <w:spacing w:after="0" w:afterAutospacing="0"/>
        <w:jc w:val="both"/>
        <w:rPr>
          <w:rFonts w:eastAsiaTheme="minorEastAsia"/>
          <w:bCs/>
          <w:sz w:val="20"/>
          <w:lang w:val="en-US" w:eastAsia="zh-CN"/>
        </w:rPr>
      </w:pPr>
    </w:p>
    <w:p w:rsidR="00014F87" w:rsidRPr="006632BB" w:rsidRDefault="00E566D6" w:rsidP="00E566D6">
      <w:pPr>
        <w:snapToGrid w:val="0"/>
        <w:spacing w:after="0" w:afterAutospacing="0"/>
        <w:jc w:val="center"/>
        <w:rPr>
          <w:rFonts w:eastAsiaTheme="minorEastAsia"/>
          <w:bCs/>
          <w:sz w:val="20"/>
          <w:lang w:eastAsia="zh-CN"/>
        </w:rPr>
      </w:pPr>
      <w:r w:rsidRPr="006632BB">
        <w:rPr>
          <w:rFonts w:eastAsiaTheme="minorEastAsia"/>
          <w:bCs/>
          <w:noProof/>
          <w:sz w:val="20"/>
          <w:lang w:val="en-US" w:eastAsia="zh-CN"/>
        </w:rPr>
        <w:drawing>
          <wp:inline distT="0" distB="0" distL="0" distR="0">
            <wp:extent cx="3187700" cy="1638300"/>
            <wp:effectExtent l="19050" t="0" r="0" b="0"/>
            <wp:docPr id="3"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2534218"/>
                      <a:chOff x="2483768" y="1556792"/>
                      <a:chExt cx="4248472" cy="2534218"/>
                    </a:xfrm>
                  </a:grpSpPr>
                  <a:grpSp>
                    <a:nvGrpSpPr>
                      <a:cNvPr id="50" name="组合 49"/>
                      <a:cNvGrpSpPr/>
                    </a:nvGrpSpPr>
                    <a:grpSpPr>
                      <a:xfrm>
                        <a:off x="2483768" y="1556792"/>
                        <a:ext cx="4248472" cy="2534218"/>
                        <a:chOff x="2483768" y="1556792"/>
                        <a:chExt cx="4248472" cy="2534218"/>
                      </a:xfrm>
                    </a:grpSpPr>
                    <a:cxnSp>
                      <a:nvCxnSpPr>
                        <a:cNvPr id="7" name="直接连接符 6"/>
                        <a:cNvCxnSpPr/>
                      </a:nvCxnSpPr>
                      <a:spPr>
                        <a:xfrm>
                          <a:off x="2483768" y="3212976"/>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4552950"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箭头连接符 19"/>
                        <a:cNvCxnSpPr/>
                      </a:nvCxnSpPr>
                      <a:spPr>
                        <a:xfrm>
                          <a:off x="4572000"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283968" y="3140968"/>
                          <a:ext cx="8643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subband</a:t>
                            </a:r>
                            <a:endParaRPr lang="zh-CN" altLang="en-US" dirty="0">
                              <a:latin typeface="Times New Roman" pitchFamily="18" charset="0"/>
                              <a:cs typeface="Times New Roman" pitchFamily="18" charset="0"/>
                            </a:endParaRPr>
                          </a:p>
                        </a:txBody>
                        <a:useSpRect/>
                      </a:txSp>
                    </a:sp>
                    <a:cxnSp>
                      <a:nvCxnSpPr>
                        <a:cNvPr id="27" name="直接箭头连接符 26"/>
                        <a:cNvCxnSpPr/>
                      </a:nvCxnSpPr>
                      <a:spPr>
                        <a:xfrm flipV="1">
                          <a:off x="5652120"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220072"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grpSp>
                      <a:nvGrpSpPr>
                        <a:cNvPr id="9" name="组合 28"/>
                        <a:cNvGrpSpPr/>
                      </a:nvGrpSpPr>
                      <a:grpSpPr>
                        <a:xfrm>
                          <a:off x="2985728" y="2564904"/>
                          <a:ext cx="3120347" cy="648072"/>
                          <a:chOff x="2195736" y="4149080"/>
                          <a:chExt cx="2880320" cy="648072"/>
                        </a:xfrm>
                      </a:grpSpPr>
                      <a:grpSp>
                        <a:nvGrpSpPr>
                          <a:cNvPr id="25" name="组合 32"/>
                          <a:cNvGrpSpPr/>
                        </a:nvGrpSpPr>
                        <a:grpSpPr>
                          <a:xfrm>
                            <a:off x="2195736" y="4149080"/>
                            <a:ext cx="1440160" cy="648072"/>
                            <a:chOff x="2195736" y="4149080"/>
                            <a:chExt cx="1440160" cy="648072"/>
                          </a:xfrm>
                        </a:grpSpPr>
                        <a:cxnSp>
                          <a:nvCxnSpPr>
                            <a:cNvPr id="39" name="直接连接符 38"/>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6" name="组合 33"/>
                          <a:cNvGrpSpPr/>
                        </a:nvGrpSpPr>
                        <a:grpSpPr>
                          <a:xfrm>
                            <a:off x="3635896" y="4149080"/>
                            <a:ext cx="1440160" cy="648072"/>
                            <a:chOff x="2195736" y="4149080"/>
                            <a:chExt cx="1440160" cy="648072"/>
                          </a:xfrm>
                        </a:grpSpPr>
                        <a:cxnSp>
                          <a:nvCxnSpPr>
                            <a:cNvPr id="36" name="直接连接符 35"/>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8" name="直接连接符 37"/>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cxnSp>
                      <a:nvCxnSpPr>
                        <a:cNvPr id="42" name="直接连接符 41"/>
                        <a:cNvCxnSpPr/>
                      </a:nvCxnSpPr>
                      <a:spPr>
                        <a:xfrm>
                          <a:off x="478802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586814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a:off x="6103218"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5" name="直接箭头连接符 44"/>
                        <a:cNvCxnSpPr/>
                      </a:nvCxnSpPr>
                      <a:spPr>
                        <a:xfrm>
                          <a:off x="5868144"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4499992" y="3429000"/>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4572000" y="3356992"/>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51" name="直接连接符 50"/>
                        <a:cNvCxnSpPr/>
                      </a:nvCxnSpPr>
                      <a:spPr>
                        <a:xfrm>
                          <a:off x="4303018" y="2574429"/>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5" name="直接箭头连接符 54"/>
                        <a:cNvCxnSpPr/>
                      </a:nvCxnSpPr>
                      <a:spPr>
                        <a:xfrm flipV="1">
                          <a:off x="3419872"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a:off x="3131840"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2</a:t>
                            </a:r>
                            <a:endParaRPr lang="zh-CN" altLang="en-US" dirty="0">
                              <a:latin typeface="Times New Roman" pitchFamily="18" charset="0"/>
                              <a:cs typeface="Times New Roman" pitchFamily="18" charset="0"/>
                            </a:endParaRPr>
                          </a:p>
                        </a:txBody>
                        <a:useSpRect/>
                      </a:txSp>
                    </a:sp>
                    <a:sp>
                      <a:nvSpPr>
                        <a:cNvPr id="59" name="TextBox 58"/>
                        <a:cNvSpPr txBox="1"/>
                      </a:nvSpPr>
                      <a:spPr>
                        <a:xfrm>
                          <a:off x="3347500" y="3721678"/>
                          <a:ext cx="270638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(Inter-</a:t>
                            </a:r>
                            <a:r>
                              <a:rPr lang="en-US" altLang="zh-CN" dirty="0" err="1" smtClean="0">
                                <a:latin typeface="Times New Roman" pitchFamily="18" charset="0"/>
                                <a:cs typeface="Times New Roman" pitchFamily="18" charset="0"/>
                              </a:rPr>
                              <a:t>subband</a:t>
                            </a:r>
                            <a:r>
                              <a:rPr lang="en-US" altLang="zh-CN" dirty="0" smtClean="0">
                                <a:latin typeface="Times New Roman" pitchFamily="18" charset="0"/>
                                <a:cs typeface="Times New Roman" pitchFamily="18" charset="0"/>
                              </a:rPr>
                              <a:t> guard band)</a:t>
                            </a:r>
                            <a:endParaRPr lang="zh-CN" altLang="en-US" dirty="0">
                              <a:latin typeface="Times New Roman" pitchFamily="18" charset="0"/>
                              <a:cs typeface="Times New Roman" pitchFamily="18" charset="0"/>
                            </a:endParaRPr>
                          </a:p>
                        </a:txBody>
                        <a:useSpRect/>
                      </a:txSp>
                    </a:sp>
                    <a:cxnSp>
                      <a:nvCxnSpPr>
                        <a:cNvPr id="61" name="直接箭头连接符 60"/>
                        <a:cNvCxnSpPr/>
                      </a:nvCxnSpPr>
                      <a:spPr>
                        <a:xfrm flipH="1">
                          <a:off x="4355612" y="3429000"/>
                          <a:ext cx="216388"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Rectangle 45"/>
                        <a:cNvSpPr/>
                      </a:nvSpPr>
                      <a:spPr>
                        <a:xfrm>
                          <a:off x="4788024" y="2564904"/>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TextBox 69"/>
                        <a:cNvSpPr txBox="1"/>
                      </a:nvSpPr>
                      <a:spPr>
                        <a:xfrm>
                          <a:off x="2915816" y="2628201"/>
                          <a:ext cx="1584176" cy="58477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600" dirty="0" smtClean="0">
                                <a:latin typeface="Times New Roman" pitchFamily="18" charset="0"/>
                                <a:cs typeface="Times New Roman" pitchFamily="18" charset="0"/>
                              </a:rPr>
                              <a:t>Interfering </a:t>
                            </a:r>
                            <a:r>
                              <a:rPr lang="en-US" altLang="zh-CN" sz="1600" dirty="0" err="1" smtClean="0">
                                <a:latin typeface="Times New Roman" pitchFamily="18" charset="0"/>
                                <a:cs typeface="Times New Roman" pitchFamily="18" charset="0"/>
                              </a:rPr>
                              <a:t>subband</a:t>
                            </a:r>
                            <a:endParaRPr lang="zh-CN" altLang="en-US" sz="1600" dirty="0">
                              <a:latin typeface="Times New Roman" pitchFamily="18" charset="0"/>
                              <a:cs typeface="Times New Roman" pitchFamily="18" charset="0"/>
                            </a:endParaRPr>
                          </a:p>
                        </a:txBody>
                        <a:useSpRect/>
                      </a:txSp>
                    </a:sp>
                    <a:sp>
                      <a:nvSpPr>
                        <a:cNvPr id="57" name="TextBox 56"/>
                        <a:cNvSpPr txBox="1"/>
                      </a:nvSpPr>
                      <a:spPr>
                        <a:xfrm>
                          <a:off x="4572000" y="206084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9" name="直接箭头连接符 54"/>
                        <a:cNvCxnSpPr/>
                      </a:nvCxnSpPr>
                      <a:spPr>
                        <a:xfrm flipV="1">
                          <a:off x="4932040" y="2348880"/>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14F87" w:rsidRPr="006632BB" w:rsidRDefault="00BE2924" w:rsidP="00BE2924">
      <w:pPr>
        <w:snapToGrid w:val="0"/>
        <w:spacing w:after="0" w:afterAutospacing="0"/>
        <w:jc w:val="center"/>
        <w:rPr>
          <w:rFonts w:eastAsiaTheme="minorEastAsia"/>
          <w:bCs/>
          <w:sz w:val="20"/>
          <w:lang w:eastAsia="zh-CN"/>
        </w:rPr>
      </w:pPr>
      <w:r w:rsidRPr="006632BB">
        <w:rPr>
          <w:rFonts w:eastAsiaTheme="minorEastAsia" w:hint="eastAsia"/>
          <w:bCs/>
          <w:sz w:val="20"/>
          <w:lang w:eastAsia="zh-CN"/>
        </w:rPr>
        <w:t xml:space="preserve">Fig.1 Case </w:t>
      </w:r>
      <w:r w:rsidR="00E566D6" w:rsidRPr="006632BB">
        <w:rPr>
          <w:rFonts w:eastAsiaTheme="minorEastAsia" w:hint="eastAsia"/>
          <w:bCs/>
          <w:sz w:val="20"/>
          <w:lang w:eastAsia="zh-CN"/>
        </w:rPr>
        <w:t>2</w:t>
      </w:r>
      <w:r w:rsidRPr="006632BB">
        <w:rPr>
          <w:rFonts w:eastAsiaTheme="minorEastAsia" w:hint="eastAsia"/>
          <w:bCs/>
          <w:sz w:val="20"/>
          <w:lang w:eastAsia="zh-CN"/>
        </w:rPr>
        <w:t xml:space="preserve">: </w:t>
      </w:r>
      <w:r w:rsidR="00E566D6" w:rsidRPr="006632BB">
        <w:rPr>
          <w:rFonts w:eastAsiaTheme="minorEastAsia"/>
          <w:bCs/>
          <w:sz w:val="20"/>
          <w:lang w:eastAsia="zh-CN"/>
        </w:rPr>
        <w:t>Downlink mixed numerology case</w:t>
      </w:r>
    </w:p>
    <w:p w:rsidR="00014F87" w:rsidRPr="006632BB" w:rsidRDefault="00014F87" w:rsidP="00BE2924">
      <w:pPr>
        <w:snapToGrid w:val="0"/>
        <w:spacing w:after="0" w:afterAutospacing="0"/>
        <w:jc w:val="both"/>
        <w:rPr>
          <w:rFonts w:eastAsiaTheme="minorEastAsia"/>
          <w:bCs/>
          <w:sz w:val="20"/>
          <w:lang w:eastAsia="zh-CN"/>
        </w:rPr>
      </w:pPr>
    </w:p>
    <w:p w:rsidR="00BE2924" w:rsidRDefault="00B641BB" w:rsidP="00D42564">
      <w:pPr>
        <w:snapToGrid w:val="0"/>
        <w:spacing w:before="120" w:after="120" w:afterAutospacing="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2</w:t>
      </w:r>
      <w:r w:rsidRPr="006632BB">
        <w:rPr>
          <w:rFonts w:eastAsiaTheme="minorEastAsia"/>
          <w:bCs/>
          <w:sz w:val="20"/>
          <w:lang w:eastAsia="zh-CN"/>
        </w:rPr>
        <w:t xml:space="preserve"> as shown by Fig. 1,</w:t>
      </w:r>
      <w:r w:rsidR="00E566D6" w:rsidRPr="006632BB">
        <w:rPr>
          <w:rFonts w:eastAsiaTheme="minorEastAsia" w:hint="eastAsia"/>
          <w:bCs/>
          <w:sz w:val="20"/>
          <w:lang w:eastAsia="zh-CN"/>
        </w:rPr>
        <w:t xml:space="preserve"> </w:t>
      </w:r>
      <w:r w:rsidRPr="006632BB">
        <w:rPr>
          <w:rFonts w:eastAsiaTheme="minorEastAsia"/>
          <w:bCs/>
          <w:sz w:val="20"/>
          <w:lang w:val="en-US"/>
        </w:rPr>
        <w:t>the target user, which is either</w:t>
      </w:r>
      <w:r w:rsidR="00E566D6" w:rsidRPr="006632BB">
        <w:rPr>
          <w:rFonts w:eastAsiaTheme="minorEastAsia"/>
          <w:bCs/>
          <w:sz w:val="20"/>
          <w:lang w:val="en-US"/>
        </w:rPr>
        <w:t xml:space="preserve"> </w:t>
      </w:r>
      <w:r w:rsidRPr="006632BB">
        <w:rPr>
          <w:rFonts w:eastAsiaTheme="minorEastAsia"/>
          <w:bCs/>
          <w:sz w:val="20"/>
          <w:lang w:val="en-US"/>
        </w:rPr>
        <w:t xml:space="preserve">at the edge or within the full-band of the “target” subband (using numerology 1), is </w:t>
      </w:r>
      <w:r w:rsidR="00E566D6" w:rsidRPr="006632BB">
        <w:rPr>
          <w:rFonts w:eastAsiaTheme="minorEastAsia"/>
          <w:bCs/>
          <w:sz w:val="20"/>
          <w:lang w:val="en-US"/>
        </w:rPr>
        <w:t>interf</w:t>
      </w:r>
      <w:r w:rsidRPr="006632BB">
        <w:rPr>
          <w:rFonts w:eastAsiaTheme="minorEastAsia"/>
          <w:bCs/>
          <w:sz w:val="20"/>
          <w:lang w:val="en-US"/>
        </w:rPr>
        <w:t xml:space="preserve">ered by the interfering subband (using numerology 2). </w:t>
      </w:r>
      <w:r w:rsidR="00A209A4" w:rsidRPr="006632BB">
        <w:rPr>
          <w:rFonts w:eastAsiaTheme="minorEastAsia" w:hint="eastAsia"/>
          <w:bCs/>
          <w:sz w:val="20"/>
          <w:lang w:eastAsia="zh-CN"/>
        </w:rPr>
        <w:t>G</w:t>
      </w:r>
      <w:r w:rsidR="00E566D6" w:rsidRPr="006632BB">
        <w:rPr>
          <w:rFonts w:eastAsiaTheme="minorEastAsia" w:hint="eastAsia"/>
          <w:bCs/>
          <w:sz w:val="20"/>
          <w:vertAlign w:val="subscript"/>
          <w:lang w:eastAsia="zh-CN"/>
        </w:rPr>
        <w:t>subband</w:t>
      </w:r>
      <w:r w:rsidR="00A209A4" w:rsidRPr="006632BB">
        <w:rPr>
          <w:rFonts w:eastAsiaTheme="minorEastAsia" w:hint="eastAsia"/>
          <w:bCs/>
          <w:sz w:val="20"/>
          <w:lang w:eastAsia="zh-CN"/>
        </w:rPr>
        <w:t xml:space="preserve"> </w:t>
      </w:r>
      <w:r w:rsidR="00762281" w:rsidRPr="006632BB">
        <w:rPr>
          <w:rFonts w:eastAsiaTheme="minorEastAsia" w:hint="eastAsia"/>
          <w:bCs/>
          <w:sz w:val="20"/>
          <w:lang w:eastAsia="zh-CN"/>
        </w:rPr>
        <w:t xml:space="preserve">is the </w:t>
      </w:r>
      <w:r w:rsidRPr="006632BB">
        <w:rPr>
          <w:rFonts w:eastAsiaTheme="minorEastAsia"/>
          <w:bCs/>
          <w:sz w:val="20"/>
          <w:lang w:eastAsia="zh-CN"/>
        </w:rPr>
        <w:t xml:space="preserve">width of </w:t>
      </w:r>
      <w:r w:rsidR="00762281" w:rsidRPr="006632BB">
        <w:rPr>
          <w:rFonts w:eastAsiaTheme="minorEastAsia" w:hint="eastAsia"/>
          <w:bCs/>
          <w:sz w:val="20"/>
          <w:lang w:eastAsia="zh-CN"/>
        </w:rPr>
        <w:t xml:space="preserve">guard band </w:t>
      </w:r>
      <w:r w:rsidRPr="006632BB">
        <w:rPr>
          <w:rFonts w:eastAsiaTheme="minorEastAsia"/>
          <w:bCs/>
          <w:sz w:val="20"/>
          <w:lang w:eastAsia="zh-CN"/>
        </w:rPr>
        <w:t xml:space="preserve">between neighbouring subbands </w:t>
      </w:r>
      <w:r w:rsidR="00762281" w:rsidRPr="006632BB">
        <w:rPr>
          <w:rFonts w:eastAsiaTheme="minorEastAsia" w:hint="eastAsia"/>
          <w:bCs/>
          <w:sz w:val="20"/>
          <w:lang w:eastAsia="zh-CN"/>
        </w:rPr>
        <w:t xml:space="preserve">and </w:t>
      </w:r>
      <w:r w:rsidRPr="006632BB">
        <w:rPr>
          <w:rFonts w:eastAsiaTheme="minorEastAsia"/>
          <w:bCs/>
          <w:sz w:val="20"/>
          <w:lang w:eastAsia="zh-CN"/>
        </w:rPr>
        <w:t xml:space="preserve">its value </w:t>
      </w:r>
      <w:r w:rsidR="00A209A4" w:rsidRPr="006632BB">
        <w:rPr>
          <w:rFonts w:eastAsiaTheme="minorEastAsia" w:hint="eastAsia"/>
          <w:bCs/>
          <w:sz w:val="20"/>
          <w:lang w:eastAsia="zh-CN"/>
        </w:rPr>
        <w:t xml:space="preserve">depends </w:t>
      </w:r>
      <w:r w:rsidR="00762281" w:rsidRPr="006632BB">
        <w:rPr>
          <w:rFonts w:eastAsiaTheme="minorEastAsia" w:hint="eastAsia"/>
          <w:bCs/>
          <w:sz w:val="20"/>
          <w:lang w:eastAsia="zh-CN"/>
        </w:rPr>
        <w:t xml:space="preserve">on </w:t>
      </w:r>
      <w:r w:rsidR="00A209A4" w:rsidRPr="006632BB">
        <w:rPr>
          <w:rFonts w:eastAsiaTheme="minorEastAsia" w:hint="eastAsia"/>
          <w:bCs/>
          <w:sz w:val="20"/>
          <w:lang w:eastAsia="zh-CN"/>
        </w:rPr>
        <w:t xml:space="preserve">the OOB </w:t>
      </w:r>
      <w:r w:rsidRPr="006632BB">
        <w:rPr>
          <w:rFonts w:eastAsiaTheme="minorEastAsia"/>
          <w:bCs/>
          <w:sz w:val="20"/>
          <w:lang w:eastAsia="zh-CN"/>
        </w:rPr>
        <w:t xml:space="preserve">performance </w:t>
      </w:r>
      <w:r w:rsidR="00A209A4" w:rsidRPr="006632BB">
        <w:rPr>
          <w:rFonts w:eastAsiaTheme="minorEastAsia" w:hint="eastAsia"/>
          <w:bCs/>
          <w:sz w:val="20"/>
          <w:lang w:eastAsia="zh-CN"/>
        </w:rPr>
        <w:t xml:space="preserve">of </w:t>
      </w:r>
      <w:r w:rsidRPr="006632BB">
        <w:rPr>
          <w:rFonts w:eastAsiaTheme="minorEastAsia"/>
          <w:bCs/>
          <w:sz w:val="20"/>
          <w:lang w:eastAsia="zh-CN"/>
        </w:rPr>
        <w:t>the</w:t>
      </w:r>
      <w:r w:rsidR="00A209A4" w:rsidRPr="006632BB">
        <w:rPr>
          <w:rFonts w:eastAsiaTheme="minorEastAsia" w:hint="eastAsia"/>
          <w:bCs/>
          <w:sz w:val="20"/>
          <w:lang w:eastAsia="zh-CN"/>
        </w:rPr>
        <w:t xml:space="preserve"> waveform.</w:t>
      </w:r>
    </w:p>
    <w:p w:rsidR="00522149" w:rsidRPr="00522149" w:rsidRDefault="00522149" w:rsidP="00522149">
      <w:pPr>
        <w:numPr>
          <w:ilvl w:val="1"/>
          <w:numId w:val="10"/>
        </w:numPr>
        <w:tabs>
          <w:tab w:val="clear" w:pos="1440"/>
          <w:tab w:val="num" w:pos="1276"/>
        </w:tabs>
        <w:snapToGrid w:val="0"/>
        <w:spacing w:after="0" w:afterAutospacing="0"/>
        <w:ind w:left="993" w:hanging="567"/>
        <w:jc w:val="both"/>
        <w:rPr>
          <w:rFonts w:eastAsiaTheme="minorEastAsia"/>
          <w:bCs/>
          <w:sz w:val="20"/>
          <w:lang w:val="en-US" w:eastAsia="zh-CN"/>
        </w:rPr>
      </w:pPr>
      <w:r w:rsidRPr="006632BB">
        <w:rPr>
          <w:rFonts w:eastAsiaTheme="minorEastAsia"/>
          <w:bCs/>
          <w:sz w:val="20"/>
          <w:lang w:val="en-US" w:eastAsia="zh-CN"/>
        </w:rPr>
        <w:t xml:space="preserve">Case </w:t>
      </w:r>
      <w:r>
        <w:rPr>
          <w:rFonts w:eastAsiaTheme="minorEastAsia" w:hint="eastAsia"/>
          <w:bCs/>
          <w:sz w:val="20"/>
          <w:lang w:val="en-US" w:eastAsia="zh-CN"/>
        </w:rPr>
        <w:t>3</w:t>
      </w:r>
      <w:r w:rsidRPr="006632BB">
        <w:rPr>
          <w:rFonts w:eastAsiaTheme="minorEastAsia" w:hint="eastAsia"/>
          <w:bCs/>
          <w:sz w:val="20"/>
          <w:lang w:val="en-US" w:eastAsia="zh-CN"/>
        </w:rPr>
        <w:t>:</w:t>
      </w:r>
      <w:r w:rsidRPr="006632BB">
        <w:rPr>
          <w:rFonts w:eastAsiaTheme="minorEastAsia"/>
          <w:bCs/>
          <w:sz w:val="20"/>
          <w:lang w:val="en-US"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sidRPr="00522149">
        <w:rPr>
          <w:rFonts w:eastAsiaTheme="minorEastAsia"/>
          <w:bCs/>
          <w:sz w:val="20"/>
          <w:lang w:eastAsia="zh-CN"/>
        </w:rPr>
        <w:t>single numerology case (asynchronous reception between UEs)</w:t>
      </w:r>
    </w:p>
    <w:p w:rsidR="00522149" w:rsidRDefault="00522149" w:rsidP="0001132A">
      <w:pPr>
        <w:snapToGrid w:val="0"/>
        <w:spacing w:before="120" w:after="120" w:afterAutospacing="0"/>
        <w:jc w:val="center"/>
        <w:rPr>
          <w:rFonts w:eastAsiaTheme="minorEastAsia"/>
          <w:bCs/>
          <w:sz w:val="20"/>
          <w:lang w:eastAsia="zh-CN"/>
        </w:rPr>
      </w:pPr>
      <w:r w:rsidRPr="00522149">
        <w:rPr>
          <w:rFonts w:eastAsiaTheme="minorEastAsia"/>
          <w:bCs/>
          <w:noProof/>
          <w:sz w:val="20"/>
          <w:lang w:val="en-US" w:eastAsia="zh-CN"/>
        </w:rPr>
        <w:lastRenderedPageBreak/>
        <w:drawing>
          <wp:inline distT="0" distB="0" distL="0" distR="0">
            <wp:extent cx="4159250" cy="1860550"/>
            <wp:effectExtent l="19050" t="0" r="0" b="0"/>
            <wp:docPr id="4"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24650" cy="3733896"/>
                      <a:chOff x="1231900" y="1052513"/>
                      <a:chExt cx="6724650" cy="3733896"/>
                    </a:xfrm>
                  </a:grpSpPr>
                  <a:pic>
                    <a:nvPicPr>
                      <a:cNvPr id="0" name="Object 1"/>
                      <a:cNvPicPr>
                        <a:picLocks noChangeAspect="1" noChangeArrowheads="1"/>
                      </a:cNvPicPr>
                    </a:nvPicPr>
                    <a:blipFill>
                      <a:blip r:embed="rId8"/>
                      <a:srcRect/>
                      <a:stretch>
                        <a:fillRect/>
                      </a:stretch>
                    </a:blipFill>
                    <a:spPr bwMode="auto">
                      <a:xfrm>
                        <a:off x="1231900" y="1052513"/>
                        <a:ext cx="6724650" cy="2808287"/>
                      </a:xfrm>
                      <a:prstGeom prst="rect">
                        <a:avLst/>
                      </a:prstGeom>
                      <a:noFill/>
                    </a:spPr>
                  </a:pic>
                  <a:sp>
                    <a:nvSpPr>
                      <a:cNvPr id="2055" name="Rectangle 7"/>
                      <a:cNvSpPr>
                        <a:spLocks noChangeArrowheads="1"/>
                      </a:cNvSpPr>
                    </a:nvSpPr>
                    <a:spPr bwMode="auto">
                      <a:xfrm>
                        <a:off x="2051720" y="4447855"/>
                        <a:ext cx="5544616" cy="33855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(c) Uplink single numerology case (asynchronous transmission)</a:t>
                          </a:r>
                          <a:endParaRPr kumimoji="0" lang="en-US" sz="2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 name="TextBox 6"/>
                      <a:cNvSpPr txBox="1"/>
                    </a:nvSpPr>
                    <a:spPr>
                      <a:xfrm>
                        <a:off x="3528481" y="4077072"/>
                        <a:ext cx="2321661" cy="369332"/>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dirty="0" smtClean="0">
                              <a:latin typeface="Times New Roman" pitchFamily="18" charset="0"/>
                              <a:cs typeface="Times New Roman" pitchFamily="18" charset="0"/>
                            </a:rPr>
                            <a:t>(Inter-user guard band)</a:t>
                          </a:r>
                          <a:endParaRPr lang="zh-CN" altLang="en-US" dirty="0">
                            <a:latin typeface="Times New Roman" pitchFamily="18" charset="0"/>
                            <a:cs typeface="Times New Roman" pitchFamily="18" charset="0"/>
                          </a:endParaRPr>
                        </a:p>
                      </a:txBody>
                      <a:useSpRect/>
                    </a:txSp>
                  </a:sp>
                  <a:cxnSp>
                    <a:nvCxnSpPr>
                      <a:cNvPr id="9" name="直接箭头连接符 8"/>
                      <a:cNvCxnSpPr/>
                    </a:nvCxnSpPr>
                    <a:spPr>
                      <a:xfrm>
                        <a:off x="4067944" y="3861048"/>
                        <a:ext cx="288032"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1" name="直接箭头连接符 10"/>
                      <a:cNvCxnSpPr/>
                    </a:nvCxnSpPr>
                    <a:spPr>
                      <a:xfrm flipH="1">
                        <a:off x="5076056" y="3861048"/>
                        <a:ext cx="216024"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4125204" y="1681063"/>
                        <a:ext cx="824265" cy="307777"/>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400" dirty="0" smtClean="0">
                              <a:latin typeface="Times New Roman" pitchFamily="18" charset="0"/>
                              <a:cs typeface="Times New Roman" pitchFamily="18" charset="0"/>
                            </a:rPr>
                            <a:t>Receiver</a:t>
                          </a:r>
                          <a:endParaRPr lang="zh-CN" altLang="en-US" sz="1400" dirty="0">
                            <a:latin typeface="Times New Roman" pitchFamily="18" charset="0"/>
                            <a:cs typeface="Times New Roman" pitchFamily="18" charset="0"/>
                          </a:endParaRPr>
                        </a:p>
                      </a:txBody>
                      <a:useSpRect/>
                    </a:txSp>
                  </a:sp>
                </lc:lockedCanvas>
              </a:graphicData>
            </a:graphic>
          </wp:inline>
        </w:drawing>
      </w:r>
    </w:p>
    <w:p w:rsidR="004B4003" w:rsidRPr="004B4003" w:rsidRDefault="004B4003" w:rsidP="004B4003">
      <w:pPr>
        <w:snapToGrid w:val="0"/>
        <w:spacing w:after="0" w:afterAutospacing="0"/>
        <w:ind w:left="993"/>
        <w:jc w:val="both"/>
        <w:rPr>
          <w:rFonts w:eastAsiaTheme="minorEastAsia"/>
          <w:bCs/>
          <w:sz w:val="20"/>
          <w:lang w:val="en-US" w:eastAsia="zh-CN"/>
        </w:rPr>
      </w:pPr>
      <w:r w:rsidRPr="006632BB">
        <w:rPr>
          <w:rFonts w:eastAsiaTheme="minorEastAsia" w:hint="eastAsia"/>
          <w:bCs/>
          <w:sz w:val="20"/>
          <w:lang w:eastAsia="zh-CN"/>
        </w:rPr>
        <w:t>Fig.</w:t>
      </w:r>
      <w:r>
        <w:rPr>
          <w:rFonts w:eastAsiaTheme="minorEastAsia" w:hint="eastAsia"/>
          <w:bCs/>
          <w:sz w:val="20"/>
          <w:lang w:eastAsia="zh-CN"/>
        </w:rPr>
        <w:t>2</w:t>
      </w:r>
      <w:r w:rsidRPr="006632BB">
        <w:rPr>
          <w:rFonts w:eastAsiaTheme="minorEastAsia" w:hint="eastAsia"/>
          <w:bCs/>
          <w:sz w:val="20"/>
          <w:lang w:eastAsia="zh-CN"/>
        </w:rPr>
        <w:t xml:space="preserve"> Case </w:t>
      </w:r>
      <w:r>
        <w:rPr>
          <w:rFonts w:eastAsiaTheme="minorEastAsia" w:hint="eastAsia"/>
          <w:bCs/>
          <w:sz w:val="20"/>
          <w:lang w:eastAsia="zh-CN"/>
        </w:rPr>
        <w:t>3</w:t>
      </w:r>
      <w:r w:rsidRPr="006632BB">
        <w:rPr>
          <w:rFonts w:eastAsiaTheme="minorEastAsia" w:hint="eastAsia"/>
          <w:bCs/>
          <w:sz w:val="20"/>
          <w:lang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sidRPr="00522149">
        <w:rPr>
          <w:rFonts w:eastAsiaTheme="minorEastAsia"/>
          <w:bCs/>
          <w:sz w:val="20"/>
          <w:lang w:eastAsia="zh-CN"/>
        </w:rPr>
        <w:t>single numerology case (asynchronous reception between UEs)</w:t>
      </w:r>
    </w:p>
    <w:p w:rsidR="004B4003" w:rsidRPr="004B4003" w:rsidRDefault="004B4003" w:rsidP="00D42564">
      <w:pPr>
        <w:snapToGrid w:val="0"/>
        <w:spacing w:before="120" w:after="120" w:afterAutospacing="0"/>
        <w:jc w:val="both"/>
        <w:rPr>
          <w:rFonts w:eastAsiaTheme="minorEastAsia"/>
          <w:bCs/>
          <w:sz w:val="20"/>
          <w:lang w:eastAsia="zh-CN"/>
        </w:rPr>
      </w:pPr>
    </w:p>
    <w:p w:rsidR="004B4003" w:rsidRDefault="004B4003" w:rsidP="00D42564">
      <w:pPr>
        <w:snapToGrid w:val="0"/>
        <w:spacing w:before="120" w:after="120" w:afterAutospacing="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w:t>
      </w:r>
      <w:r>
        <w:rPr>
          <w:rFonts w:eastAsiaTheme="minorEastAsia" w:hint="eastAsia"/>
          <w:bCs/>
          <w:sz w:val="20"/>
          <w:lang w:eastAsia="zh-CN"/>
        </w:rPr>
        <w:t>3</w:t>
      </w:r>
      <w:r w:rsidRPr="006632BB">
        <w:rPr>
          <w:rFonts w:eastAsiaTheme="minorEastAsia"/>
          <w:bCs/>
          <w:sz w:val="20"/>
          <w:lang w:eastAsia="zh-CN"/>
        </w:rPr>
        <w:t xml:space="preserve"> as shown by Fig. </w:t>
      </w:r>
      <w:r>
        <w:rPr>
          <w:rFonts w:eastAsiaTheme="minorEastAsia" w:hint="eastAsia"/>
          <w:bCs/>
          <w:sz w:val="20"/>
          <w:lang w:eastAsia="zh-CN"/>
        </w:rPr>
        <w:t>2</w:t>
      </w:r>
      <w:r w:rsidRPr="006632BB">
        <w:rPr>
          <w:rFonts w:eastAsiaTheme="minorEastAsia"/>
          <w:bCs/>
          <w:sz w:val="20"/>
          <w:lang w:eastAsia="zh-CN"/>
        </w:rPr>
        <w:t>,</w:t>
      </w:r>
      <w:r w:rsidRPr="006632BB">
        <w:rPr>
          <w:rFonts w:eastAsiaTheme="minorEastAsia" w:hint="eastAsia"/>
          <w:bCs/>
          <w:sz w:val="20"/>
          <w:lang w:eastAsia="zh-CN"/>
        </w:rPr>
        <w:t xml:space="preserve"> </w:t>
      </w:r>
      <w:r w:rsidRPr="006632BB">
        <w:rPr>
          <w:rFonts w:eastAsiaTheme="minorEastAsia"/>
          <w:bCs/>
          <w:sz w:val="20"/>
          <w:lang w:val="en-US"/>
        </w:rPr>
        <w:t xml:space="preserve">the target user, which is interfered by </w:t>
      </w:r>
      <w:r>
        <w:rPr>
          <w:rFonts w:eastAsiaTheme="minorEastAsia" w:hint="eastAsia"/>
          <w:bCs/>
          <w:sz w:val="20"/>
          <w:lang w:val="en-US" w:eastAsia="zh-CN"/>
        </w:rPr>
        <w:t>two</w:t>
      </w:r>
      <w:r w:rsidRPr="006632BB">
        <w:rPr>
          <w:rFonts w:eastAsiaTheme="minorEastAsia"/>
          <w:bCs/>
          <w:sz w:val="20"/>
          <w:lang w:val="en-US"/>
        </w:rPr>
        <w:t xml:space="preserve"> </w:t>
      </w:r>
      <w:r w:rsidR="001256D0" w:rsidRPr="00522149">
        <w:rPr>
          <w:rFonts w:eastAsiaTheme="minorEastAsia"/>
          <w:bCs/>
          <w:sz w:val="20"/>
          <w:lang w:eastAsia="zh-CN"/>
        </w:rPr>
        <w:t xml:space="preserve">asynchronous </w:t>
      </w:r>
      <w:r>
        <w:rPr>
          <w:rFonts w:eastAsiaTheme="minorEastAsia" w:hint="eastAsia"/>
          <w:bCs/>
          <w:sz w:val="20"/>
          <w:lang w:val="en-US" w:eastAsia="zh-CN"/>
        </w:rPr>
        <w:t>UEs</w:t>
      </w:r>
      <w:r w:rsidRPr="006632BB">
        <w:rPr>
          <w:rFonts w:eastAsiaTheme="minorEastAsia"/>
          <w:bCs/>
          <w:sz w:val="20"/>
          <w:lang w:val="en-US"/>
        </w:rPr>
        <w:t xml:space="preserve"> </w:t>
      </w:r>
      <w:r>
        <w:rPr>
          <w:rFonts w:eastAsiaTheme="minorEastAsia" w:hint="eastAsia"/>
          <w:bCs/>
          <w:sz w:val="20"/>
          <w:lang w:val="en-US" w:eastAsia="zh-CN"/>
        </w:rPr>
        <w:t xml:space="preserve">located in </w:t>
      </w:r>
      <w:r>
        <w:rPr>
          <w:rFonts w:eastAsiaTheme="minorEastAsia"/>
          <w:bCs/>
          <w:sz w:val="20"/>
          <w:lang w:val="en-US" w:eastAsia="zh-CN"/>
        </w:rPr>
        <w:t>neighbor</w:t>
      </w:r>
      <w:r>
        <w:rPr>
          <w:rFonts w:eastAsiaTheme="minorEastAsia" w:hint="eastAsia"/>
          <w:bCs/>
          <w:sz w:val="20"/>
          <w:lang w:val="en-US" w:eastAsia="zh-CN"/>
        </w:rPr>
        <w:t xml:space="preserve"> </w:t>
      </w:r>
      <w:r w:rsidRPr="006632BB">
        <w:rPr>
          <w:rFonts w:eastAsiaTheme="minorEastAsia"/>
          <w:bCs/>
          <w:sz w:val="20"/>
          <w:lang w:val="en-US"/>
        </w:rPr>
        <w:t>subband</w:t>
      </w:r>
      <w:r>
        <w:rPr>
          <w:rFonts w:eastAsiaTheme="minorEastAsia" w:hint="eastAsia"/>
          <w:bCs/>
          <w:sz w:val="20"/>
          <w:lang w:val="en-US" w:eastAsia="zh-CN"/>
        </w:rPr>
        <w:t>s</w:t>
      </w:r>
      <w:r w:rsidRPr="006632BB">
        <w:rPr>
          <w:rFonts w:eastAsiaTheme="minorEastAsia"/>
          <w:bCs/>
          <w:sz w:val="20"/>
          <w:lang w:val="en-US"/>
        </w:rPr>
        <w:t xml:space="preserve">. </w:t>
      </w:r>
      <w:r w:rsidRPr="006632BB">
        <w:rPr>
          <w:rFonts w:eastAsiaTheme="minorEastAsia" w:hint="eastAsia"/>
          <w:bCs/>
          <w:sz w:val="20"/>
          <w:lang w:eastAsia="zh-CN"/>
        </w:rPr>
        <w:t>G</w:t>
      </w:r>
      <w:r w:rsidR="001256D0" w:rsidRPr="001256D0">
        <w:rPr>
          <w:rFonts w:eastAsiaTheme="minorEastAsia" w:hint="eastAsia"/>
          <w:bCs/>
          <w:sz w:val="20"/>
          <w:vertAlign w:val="subscript"/>
          <w:lang w:eastAsia="zh-CN"/>
        </w:rPr>
        <w:t>UE</w:t>
      </w:r>
      <w:r w:rsidRPr="006632BB">
        <w:rPr>
          <w:rFonts w:eastAsiaTheme="minorEastAsia" w:hint="eastAsia"/>
          <w:bCs/>
          <w:sz w:val="20"/>
          <w:lang w:eastAsia="zh-CN"/>
        </w:rPr>
        <w:t xml:space="preserve"> is the </w:t>
      </w:r>
      <w:r w:rsidRPr="006632BB">
        <w:rPr>
          <w:rFonts w:eastAsiaTheme="minorEastAsia"/>
          <w:bCs/>
          <w:sz w:val="20"/>
          <w:lang w:eastAsia="zh-CN"/>
        </w:rPr>
        <w:t xml:space="preserve">width of </w:t>
      </w:r>
      <w:r w:rsidRPr="006632BB">
        <w:rPr>
          <w:rFonts w:eastAsiaTheme="minorEastAsia" w:hint="eastAsia"/>
          <w:bCs/>
          <w:sz w:val="20"/>
          <w:lang w:eastAsia="zh-CN"/>
        </w:rPr>
        <w:t xml:space="preserve">guard band </w:t>
      </w:r>
      <w:r w:rsidRPr="006632BB">
        <w:rPr>
          <w:rFonts w:eastAsiaTheme="minorEastAsia"/>
          <w:bCs/>
          <w:sz w:val="20"/>
          <w:lang w:eastAsia="zh-CN"/>
        </w:rPr>
        <w:t>between neighbouring subbands</w:t>
      </w:r>
      <w:r w:rsidRPr="004B4003">
        <w:rPr>
          <w:rFonts w:eastAsiaTheme="minorEastAsia"/>
          <w:bCs/>
          <w:sz w:val="20"/>
          <w:lang w:val="en-US" w:eastAsia="zh-CN"/>
        </w:rPr>
        <w:t>.</w:t>
      </w:r>
    </w:p>
    <w:p w:rsidR="00522149" w:rsidRPr="00522149" w:rsidRDefault="00522149" w:rsidP="00522149">
      <w:pPr>
        <w:numPr>
          <w:ilvl w:val="1"/>
          <w:numId w:val="10"/>
        </w:numPr>
        <w:tabs>
          <w:tab w:val="clear" w:pos="1440"/>
          <w:tab w:val="num" w:pos="1276"/>
        </w:tabs>
        <w:snapToGrid w:val="0"/>
        <w:spacing w:after="0" w:afterAutospacing="0"/>
        <w:ind w:left="993" w:hanging="567"/>
        <w:jc w:val="both"/>
        <w:rPr>
          <w:rFonts w:eastAsiaTheme="minorEastAsia"/>
          <w:bCs/>
          <w:sz w:val="20"/>
          <w:lang w:val="en-US" w:eastAsia="zh-CN"/>
        </w:rPr>
      </w:pPr>
      <w:r w:rsidRPr="006632BB">
        <w:rPr>
          <w:rFonts w:eastAsiaTheme="minorEastAsia"/>
          <w:bCs/>
          <w:sz w:val="20"/>
          <w:lang w:val="en-US" w:eastAsia="zh-CN"/>
        </w:rPr>
        <w:t xml:space="preserve">Case </w:t>
      </w:r>
      <w:r>
        <w:rPr>
          <w:rFonts w:eastAsiaTheme="minorEastAsia" w:hint="eastAsia"/>
          <w:bCs/>
          <w:sz w:val="20"/>
          <w:lang w:val="en-US" w:eastAsia="zh-CN"/>
        </w:rPr>
        <w:t>4</w:t>
      </w:r>
      <w:r w:rsidRPr="006632BB">
        <w:rPr>
          <w:rFonts w:eastAsiaTheme="minorEastAsia" w:hint="eastAsia"/>
          <w:bCs/>
          <w:sz w:val="20"/>
          <w:lang w:val="en-US" w:eastAsia="zh-CN"/>
        </w:rPr>
        <w:t>:</w:t>
      </w:r>
      <w:r w:rsidRPr="006632BB">
        <w:rPr>
          <w:rFonts w:eastAsiaTheme="minorEastAsia"/>
          <w:bCs/>
          <w:sz w:val="20"/>
          <w:lang w:val="en-US"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Pr>
          <w:rFonts w:eastAsiaTheme="minorEastAsia" w:hint="eastAsia"/>
          <w:bCs/>
          <w:sz w:val="20"/>
          <w:lang w:eastAsia="zh-CN"/>
        </w:rPr>
        <w:t xml:space="preserve">mixed </w:t>
      </w:r>
      <w:r>
        <w:rPr>
          <w:rFonts w:eastAsiaTheme="minorEastAsia"/>
          <w:bCs/>
          <w:sz w:val="20"/>
          <w:lang w:eastAsia="zh-CN"/>
        </w:rPr>
        <w:t>numerology case (</w:t>
      </w:r>
      <w:r w:rsidRPr="00522149">
        <w:rPr>
          <w:rFonts w:eastAsiaTheme="minorEastAsia"/>
          <w:bCs/>
          <w:sz w:val="20"/>
          <w:lang w:eastAsia="zh-CN"/>
        </w:rPr>
        <w:t>synchronous reception between UEs)</w:t>
      </w:r>
    </w:p>
    <w:p w:rsidR="00522149" w:rsidRDefault="00522149" w:rsidP="00841560">
      <w:pPr>
        <w:snapToGrid w:val="0"/>
        <w:spacing w:before="120" w:after="120" w:afterAutospacing="0"/>
        <w:jc w:val="center"/>
        <w:rPr>
          <w:rFonts w:eastAsiaTheme="minorEastAsia"/>
          <w:bCs/>
          <w:sz w:val="20"/>
          <w:lang w:eastAsia="zh-CN"/>
        </w:rPr>
      </w:pPr>
      <w:r w:rsidRPr="00522149">
        <w:rPr>
          <w:rFonts w:eastAsiaTheme="minorEastAsia"/>
          <w:bCs/>
          <w:noProof/>
          <w:sz w:val="20"/>
          <w:lang w:val="en-US" w:eastAsia="zh-CN"/>
        </w:rPr>
        <w:drawing>
          <wp:inline distT="0" distB="0" distL="0" distR="0">
            <wp:extent cx="4400550" cy="1905000"/>
            <wp:effectExtent l="19050" t="0" r="0" b="0"/>
            <wp:docPr id="5"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97750" cy="3508642"/>
                      <a:chOff x="873125" y="1843088"/>
                      <a:chExt cx="7397750" cy="3508642"/>
                    </a:xfrm>
                  </a:grpSpPr>
                  <a:pic>
                    <a:nvPicPr>
                      <a:cNvPr id="0" name="Object 1"/>
                      <a:cNvPicPr>
                        <a:picLocks noChangeAspect="1" noChangeArrowheads="1"/>
                      </a:cNvPicPr>
                    </a:nvPicPr>
                    <a:blipFill>
                      <a:blip r:embed="rId9"/>
                      <a:srcRect/>
                      <a:stretch>
                        <a:fillRect/>
                      </a:stretch>
                    </a:blipFill>
                    <a:spPr bwMode="auto">
                      <a:xfrm>
                        <a:off x="873125" y="1843088"/>
                        <a:ext cx="7397750" cy="3171825"/>
                      </a:xfrm>
                      <a:prstGeom prst="rect">
                        <a:avLst/>
                      </a:prstGeom>
                      <a:noFill/>
                    </a:spPr>
                  </a:pic>
                  <a:sp>
                    <a:nvSpPr>
                      <a:cNvPr id="2055" name="Rectangle 7"/>
                      <a:cNvSpPr>
                        <a:spLocks noChangeArrowheads="1"/>
                      </a:cNvSpPr>
                    </a:nvSpPr>
                    <a:spPr bwMode="auto">
                      <a:xfrm>
                        <a:off x="2123728" y="5013176"/>
                        <a:ext cx="5472608" cy="33855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fontAlgn="base">
                            <a:spcBef>
                              <a:spcPct val="0"/>
                            </a:spcBef>
                            <a:spcAft>
                              <a:spcPct val="0"/>
                            </a:spcAft>
                          </a:pP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(d) Uplink </a:t>
                          </a:r>
                          <a:r>
                            <a:rPr lang="en-US" altLang="zh-CN" sz="1600" dirty="0" smtClean="0">
                              <a:latin typeface="Times New Roman" pitchFamily="18" charset="0"/>
                              <a:ea typeface="宋体" pitchFamily="2" charset="-122"/>
                              <a:cs typeface="Times New Roman" pitchFamily="18" charset="0"/>
                            </a:rPr>
                            <a:t>mixed numerology case (</a:t>
                          </a:r>
                          <a:r>
                            <a:rPr lang="en-US" sz="1600" dirty="0" smtClean="0">
                              <a:latin typeface="Times New Roman" pitchFamily="18" charset="0"/>
                              <a:ea typeface="宋体" pitchFamily="2" charset="-122"/>
                              <a:cs typeface="Times New Roman" pitchFamily="18" charset="0"/>
                            </a:rPr>
                            <a:t>synchronous </a:t>
                          </a: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transmission)</a:t>
                          </a:r>
                          <a:endParaRPr kumimoji="0" lang="en-US" sz="2800" b="0" i="0" u="none" strike="noStrike" cap="none" normalizeH="0" baseline="0" dirty="0" smtClean="0">
                            <a:ln>
                              <a:noFill/>
                            </a:ln>
                            <a:solidFill>
                              <a:schemeClr val="tx1"/>
                            </a:solidFill>
                            <a:effectLst/>
                            <a:latin typeface="Arial" pitchFamily="34" charset="0"/>
                            <a:cs typeface="Arial" pitchFamily="34" charset="0"/>
                          </a:endParaRPr>
                        </a:p>
                      </a:txBody>
                      <a:useSpRect/>
                    </a:txSp>
                  </a:sp>
                </lc:lockedCanvas>
              </a:graphicData>
            </a:graphic>
          </wp:inline>
        </w:drawing>
      </w:r>
    </w:p>
    <w:p w:rsidR="001256D0" w:rsidRPr="004B4003" w:rsidRDefault="001256D0" w:rsidP="001256D0">
      <w:pPr>
        <w:snapToGrid w:val="0"/>
        <w:spacing w:after="0" w:afterAutospacing="0"/>
        <w:ind w:left="993"/>
        <w:jc w:val="center"/>
        <w:rPr>
          <w:rFonts w:eastAsiaTheme="minorEastAsia"/>
          <w:bCs/>
          <w:sz w:val="20"/>
          <w:lang w:val="en-US" w:eastAsia="zh-CN"/>
        </w:rPr>
      </w:pPr>
      <w:r w:rsidRPr="006632BB">
        <w:rPr>
          <w:rFonts w:eastAsiaTheme="minorEastAsia" w:hint="eastAsia"/>
          <w:bCs/>
          <w:sz w:val="20"/>
          <w:lang w:eastAsia="zh-CN"/>
        </w:rPr>
        <w:t>Fig.</w:t>
      </w:r>
      <w:r>
        <w:rPr>
          <w:rFonts w:eastAsiaTheme="minorEastAsia" w:hint="eastAsia"/>
          <w:bCs/>
          <w:sz w:val="20"/>
          <w:lang w:eastAsia="zh-CN"/>
        </w:rPr>
        <w:t>3</w:t>
      </w:r>
      <w:r w:rsidRPr="006632BB">
        <w:rPr>
          <w:rFonts w:eastAsiaTheme="minorEastAsia" w:hint="eastAsia"/>
          <w:bCs/>
          <w:sz w:val="20"/>
          <w:lang w:eastAsia="zh-CN"/>
        </w:rPr>
        <w:t xml:space="preserve"> Case </w:t>
      </w:r>
      <w:r>
        <w:rPr>
          <w:rFonts w:eastAsiaTheme="minorEastAsia" w:hint="eastAsia"/>
          <w:bCs/>
          <w:sz w:val="20"/>
          <w:lang w:eastAsia="zh-CN"/>
        </w:rPr>
        <w:t>4</w:t>
      </w:r>
      <w:r w:rsidRPr="006632BB">
        <w:rPr>
          <w:rFonts w:eastAsiaTheme="minorEastAsia" w:hint="eastAsia"/>
          <w:bCs/>
          <w:sz w:val="20"/>
          <w:lang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Pr>
          <w:rFonts w:eastAsiaTheme="minorEastAsia" w:hint="eastAsia"/>
          <w:bCs/>
          <w:sz w:val="20"/>
          <w:lang w:eastAsia="zh-CN"/>
        </w:rPr>
        <w:t>mixed</w:t>
      </w:r>
      <w:r>
        <w:rPr>
          <w:rFonts w:eastAsiaTheme="minorEastAsia"/>
          <w:bCs/>
          <w:sz w:val="20"/>
          <w:lang w:eastAsia="zh-CN"/>
        </w:rPr>
        <w:t xml:space="preserve"> numerology case (</w:t>
      </w:r>
      <w:r w:rsidRPr="00522149">
        <w:rPr>
          <w:rFonts w:eastAsiaTheme="minorEastAsia"/>
          <w:bCs/>
          <w:sz w:val="20"/>
          <w:lang w:eastAsia="zh-CN"/>
        </w:rPr>
        <w:t xml:space="preserve">synchronous </w:t>
      </w:r>
      <w:r>
        <w:rPr>
          <w:rFonts w:eastAsiaTheme="minorEastAsia" w:hint="eastAsia"/>
          <w:bCs/>
          <w:sz w:val="20"/>
          <w:lang w:eastAsia="zh-CN"/>
        </w:rPr>
        <w:t>transmission</w:t>
      </w:r>
      <w:r w:rsidRPr="00522149">
        <w:rPr>
          <w:rFonts w:eastAsiaTheme="minorEastAsia"/>
          <w:bCs/>
          <w:sz w:val="20"/>
          <w:lang w:eastAsia="zh-CN"/>
        </w:rPr>
        <w:t>)</w:t>
      </w:r>
    </w:p>
    <w:p w:rsidR="001256D0" w:rsidRPr="001256D0" w:rsidRDefault="001256D0" w:rsidP="00D42564">
      <w:pPr>
        <w:snapToGrid w:val="0"/>
        <w:spacing w:before="120" w:after="120" w:afterAutospacing="0"/>
        <w:jc w:val="both"/>
        <w:rPr>
          <w:rFonts w:eastAsiaTheme="minorEastAsia"/>
          <w:bCs/>
          <w:sz w:val="20"/>
          <w:lang w:eastAsia="zh-CN"/>
        </w:rPr>
      </w:pPr>
    </w:p>
    <w:p w:rsidR="001256D0" w:rsidRPr="001256D0" w:rsidRDefault="001256D0" w:rsidP="00D42564">
      <w:pPr>
        <w:snapToGrid w:val="0"/>
        <w:spacing w:before="120" w:after="120" w:afterAutospacing="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w:t>
      </w:r>
      <w:r>
        <w:rPr>
          <w:rFonts w:eastAsiaTheme="minorEastAsia" w:hint="eastAsia"/>
          <w:bCs/>
          <w:sz w:val="20"/>
          <w:lang w:eastAsia="zh-CN"/>
        </w:rPr>
        <w:t>4</w:t>
      </w:r>
      <w:r w:rsidRPr="006632BB">
        <w:rPr>
          <w:rFonts w:eastAsiaTheme="minorEastAsia"/>
          <w:bCs/>
          <w:sz w:val="20"/>
          <w:lang w:eastAsia="zh-CN"/>
        </w:rPr>
        <w:t xml:space="preserve"> as shown by Fig. </w:t>
      </w:r>
      <w:r>
        <w:rPr>
          <w:rFonts w:eastAsiaTheme="minorEastAsia" w:hint="eastAsia"/>
          <w:bCs/>
          <w:sz w:val="20"/>
          <w:lang w:eastAsia="zh-CN"/>
        </w:rPr>
        <w:t>3</w:t>
      </w:r>
      <w:r w:rsidRPr="006632BB">
        <w:rPr>
          <w:rFonts w:eastAsiaTheme="minorEastAsia"/>
          <w:bCs/>
          <w:sz w:val="20"/>
          <w:lang w:eastAsia="zh-CN"/>
        </w:rPr>
        <w:t>,</w:t>
      </w:r>
      <w:r w:rsidRPr="006632BB">
        <w:rPr>
          <w:rFonts w:eastAsiaTheme="minorEastAsia" w:hint="eastAsia"/>
          <w:bCs/>
          <w:sz w:val="20"/>
          <w:lang w:eastAsia="zh-CN"/>
        </w:rPr>
        <w:t xml:space="preserve"> </w:t>
      </w:r>
      <w:r w:rsidRPr="006632BB">
        <w:rPr>
          <w:rFonts w:eastAsiaTheme="minorEastAsia"/>
          <w:bCs/>
          <w:sz w:val="20"/>
          <w:lang w:val="en-US"/>
        </w:rPr>
        <w:t xml:space="preserve">the target user, which is interfered by </w:t>
      </w:r>
      <w:r>
        <w:rPr>
          <w:rFonts w:eastAsiaTheme="minorEastAsia" w:hint="eastAsia"/>
          <w:bCs/>
          <w:sz w:val="20"/>
          <w:lang w:val="en-US" w:eastAsia="zh-CN"/>
        </w:rPr>
        <w:t>two</w:t>
      </w:r>
      <w:r w:rsidRPr="006632BB">
        <w:rPr>
          <w:rFonts w:eastAsiaTheme="minorEastAsia"/>
          <w:bCs/>
          <w:sz w:val="20"/>
          <w:lang w:val="en-US"/>
        </w:rPr>
        <w:t xml:space="preserve"> </w:t>
      </w:r>
      <w:r>
        <w:rPr>
          <w:rFonts w:eastAsiaTheme="minorEastAsia" w:hint="eastAsia"/>
          <w:bCs/>
          <w:sz w:val="20"/>
          <w:lang w:val="en-US" w:eastAsia="zh-CN"/>
        </w:rPr>
        <w:t>UEs</w:t>
      </w:r>
      <w:r w:rsidRPr="006632BB">
        <w:rPr>
          <w:rFonts w:eastAsiaTheme="minorEastAsia"/>
          <w:bCs/>
          <w:sz w:val="20"/>
          <w:lang w:val="en-US"/>
        </w:rPr>
        <w:t xml:space="preserve"> (using numerology 2) </w:t>
      </w:r>
      <w:r>
        <w:rPr>
          <w:rFonts w:eastAsiaTheme="minorEastAsia" w:hint="eastAsia"/>
          <w:bCs/>
          <w:sz w:val="20"/>
          <w:lang w:val="en-US" w:eastAsia="zh-CN"/>
        </w:rPr>
        <w:t xml:space="preserve">located in </w:t>
      </w:r>
      <w:r>
        <w:rPr>
          <w:rFonts w:eastAsiaTheme="minorEastAsia"/>
          <w:bCs/>
          <w:sz w:val="20"/>
          <w:lang w:val="en-US" w:eastAsia="zh-CN"/>
        </w:rPr>
        <w:t>neighbor</w:t>
      </w:r>
      <w:r>
        <w:rPr>
          <w:rFonts w:eastAsiaTheme="minorEastAsia" w:hint="eastAsia"/>
          <w:bCs/>
          <w:sz w:val="20"/>
          <w:lang w:val="en-US" w:eastAsia="zh-CN"/>
        </w:rPr>
        <w:t xml:space="preserve"> </w:t>
      </w:r>
      <w:r w:rsidRPr="006632BB">
        <w:rPr>
          <w:rFonts w:eastAsiaTheme="minorEastAsia"/>
          <w:bCs/>
          <w:sz w:val="20"/>
          <w:lang w:val="en-US"/>
        </w:rPr>
        <w:t>subband</w:t>
      </w:r>
      <w:r>
        <w:rPr>
          <w:rFonts w:eastAsiaTheme="minorEastAsia" w:hint="eastAsia"/>
          <w:bCs/>
          <w:sz w:val="20"/>
          <w:lang w:val="en-US" w:eastAsia="zh-CN"/>
        </w:rPr>
        <w:t>s</w:t>
      </w:r>
      <w:r w:rsidRPr="006632BB">
        <w:rPr>
          <w:rFonts w:eastAsiaTheme="minorEastAsia"/>
          <w:bCs/>
          <w:sz w:val="20"/>
          <w:lang w:val="en-US"/>
        </w:rPr>
        <w:t xml:space="preserve">. </w:t>
      </w:r>
      <w:r w:rsidRPr="006632BB">
        <w:rPr>
          <w:rFonts w:eastAsiaTheme="minorEastAsia" w:hint="eastAsia"/>
          <w:bCs/>
          <w:sz w:val="20"/>
          <w:lang w:eastAsia="zh-CN"/>
        </w:rPr>
        <w:t>G</w:t>
      </w:r>
      <w:r w:rsidRPr="001256D0">
        <w:rPr>
          <w:rFonts w:eastAsiaTheme="minorEastAsia" w:hint="eastAsia"/>
          <w:bCs/>
          <w:sz w:val="20"/>
          <w:vertAlign w:val="subscript"/>
          <w:lang w:eastAsia="zh-CN"/>
        </w:rPr>
        <w:t>UE</w:t>
      </w:r>
      <w:r w:rsidRPr="006632BB">
        <w:rPr>
          <w:rFonts w:eastAsiaTheme="minorEastAsia" w:hint="eastAsia"/>
          <w:bCs/>
          <w:sz w:val="20"/>
          <w:lang w:eastAsia="zh-CN"/>
        </w:rPr>
        <w:t xml:space="preserve"> is the </w:t>
      </w:r>
      <w:r w:rsidRPr="006632BB">
        <w:rPr>
          <w:rFonts w:eastAsiaTheme="minorEastAsia"/>
          <w:bCs/>
          <w:sz w:val="20"/>
          <w:lang w:eastAsia="zh-CN"/>
        </w:rPr>
        <w:t xml:space="preserve">width of </w:t>
      </w:r>
      <w:r w:rsidRPr="006632BB">
        <w:rPr>
          <w:rFonts w:eastAsiaTheme="minorEastAsia" w:hint="eastAsia"/>
          <w:bCs/>
          <w:sz w:val="20"/>
          <w:lang w:eastAsia="zh-CN"/>
        </w:rPr>
        <w:t xml:space="preserve">guard band </w:t>
      </w:r>
      <w:r w:rsidRPr="006632BB">
        <w:rPr>
          <w:rFonts w:eastAsiaTheme="minorEastAsia"/>
          <w:bCs/>
          <w:sz w:val="20"/>
          <w:lang w:eastAsia="zh-CN"/>
        </w:rPr>
        <w:t>between neighbouring subbands</w:t>
      </w:r>
      <w:r w:rsidRPr="004B4003">
        <w:rPr>
          <w:rFonts w:eastAsiaTheme="minorEastAsia"/>
          <w:bCs/>
          <w:sz w:val="20"/>
          <w:lang w:val="en-US" w:eastAsia="zh-CN"/>
        </w:rPr>
        <w:t>.</w:t>
      </w:r>
    </w:p>
    <w:p w:rsidR="001914B1" w:rsidRDefault="00B21D87" w:rsidP="00BE2924">
      <w:pPr>
        <w:snapToGrid w:val="0"/>
        <w:spacing w:after="0" w:afterAutospacing="0"/>
        <w:jc w:val="both"/>
        <w:rPr>
          <w:rFonts w:eastAsiaTheme="minorEastAsia"/>
          <w:bCs/>
          <w:sz w:val="20"/>
          <w:lang w:eastAsia="zh-CN"/>
        </w:rPr>
      </w:pPr>
      <w:r w:rsidRPr="006632BB">
        <w:rPr>
          <w:rFonts w:eastAsiaTheme="minorEastAsia" w:hint="eastAsia"/>
          <w:bCs/>
          <w:sz w:val="20"/>
          <w:lang w:eastAsia="zh-CN"/>
        </w:rPr>
        <w:t>The simulation parameters used in this contribution are given in Appendix 2</w:t>
      </w:r>
      <w:r w:rsidR="001256D0">
        <w:rPr>
          <w:rFonts w:eastAsiaTheme="minorEastAsia" w:hint="eastAsia"/>
          <w:bCs/>
          <w:sz w:val="20"/>
          <w:lang w:eastAsia="zh-CN"/>
        </w:rPr>
        <w:t xml:space="preserve"> for case 2</w:t>
      </w:r>
      <w:r w:rsidR="00522149">
        <w:rPr>
          <w:rFonts w:eastAsiaTheme="minorEastAsia" w:hint="eastAsia"/>
          <w:bCs/>
          <w:sz w:val="20"/>
          <w:lang w:eastAsia="zh-CN"/>
        </w:rPr>
        <w:t xml:space="preserve"> and </w:t>
      </w:r>
      <w:r w:rsidR="00522149" w:rsidRPr="006632BB">
        <w:rPr>
          <w:rFonts w:eastAsiaTheme="minorEastAsia" w:hint="eastAsia"/>
          <w:bCs/>
          <w:sz w:val="20"/>
          <w:lang w:eastAsia="zh-CN"/>
        </w:rPr>
        <w:t xml:space="preserve">Appendix </w:t>
      </w:r>
      <w:r w:rsidR="00522149">
        <w:rPr>
          <w:rFonts w:eastAsiaTheme="minorEastAsia" w:hint="eastAsia"/>
          <w:bCs/>
          <w:sz w:val="20"/>
          <w:lang w:eastAsia="zh-CN"/>
        </w:rPr>
        <w:t>3</w:t>
      </w:r>
      <w:r w:rsidR="001256D0">
        <w:rPr>
          <w:rFonts w:eastAsiaTheme="minorEastAsia" w:hint="eastAsia"/>
          <w:bCs/>
          <w:sz w:val="20"/>
          <w:lang w:eastAsia="zh-CN"/>
        </w:rPr>
        <w:t xml:space="preserve"> for case 3 and 4</w:t>
      </w:r>
      <w:r w:rsidRPr="006632BB">
        <w:rPr>
          <w:rFonts w:eastAsiaTheme="minorEastAsia" w:hint="eastAsia"/>
          <w:bCs/>
          <w:sz w:val="20"/>
          <w:lang w:eastAsia="zh-CN"/>
        </w:rPr>
        <w:t>.</w:t>
      </w:r>
    </w:p>
    <w:p w:rsidR="009A5CEA" w:rsidRDefault="009A5CEA" w:rsidP="00BE2924">
      <w:pPr>
        <w:snapToGrid w:val="0"/>
        <w:spacing w:after="0" w:afterAutospacing="0"/>
        <w:jc w:val="both"/>
        <w:rPr>
          <w:rFonts w:eastAsiaTheme="minorEastAsia"/>
          <w:bCs/>
          <w:sz w:val="20"/>
          <w:lang w:eastAsia="zh-CN"/>
        </w:rPr>
      </w:pPr>
    </w:p>
    <w:p w:rsidR="009A5CEA" w:rsidRPr="006632BB" w:rsidRDefault="009A5CEA" w:rsidP="00BE2924">
      <w:pPr>
        <w:snapToGrid w:val="0"/>
        <w:spacing w:after="0" w:afterAutospacing="0"/>
        <w:jc w:val="both"/>
        <w:rPr>
          <w:rFonts w:eastAsiaTheme="minorEastAsia"/>
          <w:bCs/>
          <w:sz w:val="20"/>
          <w:lang w:eastAsia="zh-CN"/>
        </w:rPr>
      </w:pPr>
    </w:p>
    <w:p w:rsidR="002251C9" w:rsidRPr="00DC627A" w:rsidRDefault="00684FA4" w:rsidP="009A5CEA">
      <w:pPr>
        <w:pStyle w:val="Heading1"/>
        <w:tabs>
          <w:tab w:val="clear" w:pos="450"/>
          <w:tab w:val="num" w:pos="0"/>
        </w:tabs>
        <w:snapToGrid w:val="0"/>
        <w:spacing w:before="0" w:after="0" w:afterAutospacing="0"/>
        <w:ind w:left="0" w:firstLine="0"/>
        <w:rPr>
          <w:rFonts w:cs="Arial"/>
          <w:b/>
          <w:lang w:val="en-US"/>
        </w:rPr>
      </w:pPr>
      <w:r>
        <w:rPr>
          <w:rFonts w:eastAsiaTheme="minorEastAsia" w:cs="Arial" w:hint="eastAsia"/>
          <w:b/>
          <w:lang w:val="en-US" w:eastAsia="zh-CN"/>
        </w:rPr>
        <w:t>BLER and spectrum efficiency</w:t>
      </w:r>
    </w:p>
    <w:p w:rsidR="00123664" w:rsidRPr="006632BB" w:rsidRDefault="00D42564" w:rsidP="00D42564">
      <w:pPr>
        <w:snapToGrid w:val="0"/>
        <w:spacing w:before="120" w:after="120" w:afterAutospacing="0"/>
        <w:jc w:val="both"/>
        <w:rPr>
          <w:rFonts w:eastAsiaTheme="minorEastAsia"/>
          <w:bCs/>
          <w:sz w:val="20"/>
          <w:lang w:val="en-US" w:eastAsia="zh-CN"/>
        </w:rPr>
      </w:pPr>
      <w:r w:rsidRPr="006632BB">
        <w:rPr>
          <w:rFonts w:eastAsiaTheme="minorEastAsia"/>
          <w:bCs/>
          <w:sz w:val="20"/>
          <w:lang w:eastAsia="zh-CN"/>
        </w:rPr>
        <w:t>The spectrum efficiency is calculated as</w:t>
      </w:r>
      <w:r w:rsidRPr="006632BB">
        <w:rPr>
          <w:rFonts w:eastAsiaTheme="minorEastAsia" w:hint="eastAsia"/>
          <w:bCs/>
          <w:sz w:val="20"/>
          <w:lang w:eastAsia="zh-CN"/>
        </w:rPr>
        <w:t xml:space="preserve"> </w:t>
      </w:r>
      <w:r w:rsidRPr="006632BB">
        <w:rPr>
          <w:rFonts w:eastAsiaTheme="minorEastAsia"/>
          <w:bCs/>
          <w:position w:val="-24"/>
          <w:sz w:val="20"/>
          <w:lang w:eastAsia="zh-CN"/>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0.5pt" o:ole="">
            <v:imagedata r:id="rId10" o:title=""/>
          </v:shape>
          <o:OLEObject Type="Embed" ProgID="Equation.3" ShapeID="_x0000_i1025" DrawAspect="Content" ObjectID="_1532599295" r:id="rId11"/>
        </w:object>
      </w:r>
      <w:r w:rsidRPr="006632BB">
        <w:rPr>
          <w:rFonts w:eastAsiaTheme="minorEastAsia" w:hint="eastAsia"/>
          <w:bCs/>
          <w:sz w:val="20"/>
          <w:lang w:eastAsia="zh-CN"/>
        </w:rPr>
        <w:t>[2]</w:t>
      </w:r>
      <w:r w:rsidRPr="006632BB">
        <w:rPr>
          <w:rFonts w:eastAsiaTheme="minorEastAsia"/>
          <w:bCs/>
          <w:sz w:val="20"/>
          <w:lang w:eastAsia="zh-CN"/>
        </w:rPr>
        <w:t xml:space="preserve">, </w:t>
      </w:r>
      <w:r w:rsidR="00123664" w:rsidRPr="006632BB">
        <w:rPr>
          <w:rFonts w:eastAsiaTheme="minorEastAsia"/>
          <w:bCs/>
          <w:sz w:val="20"/>
          <w:lang w:val="en-US" w:eastAsia="zh-CN"/>
        </w:rPr>
        <w:t xml:space="preserve">where </w:t>
      </w:r>
      <w:r w:rsidR="00123664" w:rsidRPr="006632BB">
        <w:rPr>
          <w:rFonts w:eastAsiaTheme="minorEastAsia" w:hint="eastAsia"/>
          <w:bCs/>
          <w:sz w:val="20"/>
          <w:lang w:val="en-US" w:eastAsia="zh-CN"/>
        </w:rPr>
        <w:sym w:font="Symbol" w:char="0063"/>
      </w:r>
      <w:r w:rsidR="00123664" w:rsidRPr="006632BB">
        <w:rPr>
          <w:rFonts w:eastAsiaTheme="minorEastAsia"/>
          <w:bCs/>
          <w:i/>
          <w:iCs/>
          <w:sz w:val="20"/>
          <w:lang w:val="en-US" w:eastAsia="zh-CN"/>
        </w:rPr>
        <w:t xml:space="preserve"> </w:t>
      </w:r>
      <w:r w:rsidR="00123664" w:rsidRPr="006632BB">
        <w:rPr>
          <w:rFonts w:eastAsiaTheme="minorEastAsia"/>
          <w:bCs/>
          <w:sz w:val="20"/>
          <w:lang w:val="en-US" w:eastAsia="zh-CN"/>
        </w:rPr>
        <w:t xml:space="preserve">denotes the number of correctly received bits by target user, </w:t>
      </w:r>
      <w:r w:rsidR="00123664" w:rsidRPr="006632BB">
        <w:rPr>
          <w:rFonts w:eastAsiaTheme="minorEastAsia"/>
          <w:bCs/>
          <w:i/>
          <w:iCs/>
          <w:sz w:val="20"/>
          <w:lang w:val="en-US" w:eastAsia="zh-CN"/>
        </w:rPr>
        <w:t>T</w:t>
      </w:r>
      <w:r w:rsidR="00123664" w:rsidRPr="006632BB">
        <w:rPr>
          <w:rFonts w:eastAsiaTheme="minorEastAsia"/>
          <w:bCs/>
          <w:sz w:val="20"/>
          <w:lang w:val="en-US" w:eastAsia="zh-CN"/>
        </w:rPr>
        <w:t xml:space="preserve"> is the transmission time of the target user. </w:t>
      </w:r>
      <w:r w:rsidRPr="006632BB">
        <w:rPr>
          <w:rFonts w:eastAsiaTheme="minorEastAsia"/>
          <w:bCs/>
          <w:sz w:val="20"/>
          <w:lang w:val="en-US" w:eastAsia="zh-CN"/>
        </w:rPr>
        <w:t>For case 2</w:t>
      </w:r>
      <w:r w:rsidR="00000F3E">
        <w:rPr>
          <w:rFonts w:eastAsiaTheme="minorEastAsia" w:hint="eastAsia"/>
          <w:bCs/>
          <w:sz w:val="20"/>
          <w:lang w:val="en-US" w:eastAsia="zh-CN"/>
        </w:rPr>
        <w:t>, 3 and 4</w:t>
      </w:r>
      <w:r w:rsidRPr="006632BB">
        <w:rPr>
          <w:rFonts w:eastAsiaTheme="minorEastAsia"/>
          <w:bCs/>
          <w:sz w:val="20"/>
          <w:lang w:val="en-US" w:eastAsia="zh-CN"/>
        </w:rPr>
        <w:t xml:space="preserve">, </w:t>
      </w:r>
      <w:r w:rsidRPr="006632BB">
        <w:rPr>
          <w:rFonts w:eastAsiaTheme="minorEastAsia" w:hint="eastAsia"/>
          <w:bCs/>
          <w:sz w:val="20"/>
          <w:lang w:eastAsia="zh-CN"/>
        </w:rPr>
        <w:sym w:font="Symbol" w:char="0077"/>
      </w:r>
      <w:r w:rsidRPr="006632BB">
        <w:rPr>
          <w:rFonts w:eastAsiaTheme="minorEastAsia"/>
          <w:bCs/>
          <w:sz w:val="20"/>
          <w:lang w:eastAsia="zh-CN"/>
        </w:rPr>
        <w:t xml:space="preserve"> is the data bandwidth of the target UE plus guard tone</w:t>
      </w:r>
      <w:r w:rsidR="005E28EF" w:rsidRPr="006632BB">
        <w:rPr>
          <w:rFonts w:eastAsiaTheme="minorEastAsia"/>
          <w:bCs/>
          <w:sz w:val="20"/>
          <w:lang w:eastAsia="zh-CN"/>
        </w:rPr>
        <w:t>s</w:t>
      </w:r>
      <w:r w:rsidRPr="006632BB">
        <w:rPr>
          <w:rFonts w:eastAsiaTheme="minorEastAsia"/>
          <w:bCs/>
          <w:sz w:val="20"/>
          <w:lang w:eastAsia="zh-CN"/>
        </w:rPr>
        <w:t>.</w:t>
      </w:r>
    </w:p>
    <w:p w:rsidR="00D42564" w:rsidRDefault="00D42564" w:rsidP="00D42564">
      <w:pPr>
        <w:snapToGrid w:val="0"/>
        <w:spacing w:before="120" w:after="120" w:afterAutospacing="0"/>
        <w:jc w:val="both"/>
        <w:rPr>
          <w:rFonts w:eastAsiaTheme="minorEastAsia"/>
          <w:sz w:val="20"/>
          <w:lang w:eastAsia="zh-CN"/>
        </w:rPr>
      </w:pPr>
      <w:r w:rsidRPr="006632BB">
        <w:rPr>
          <w:rFonts w:eastAsiaTheme="minorEastAsia"/>
          <w:bCs/>
          <w:sz w:val="20"/>
          <w:lang w:eastAsia="zh-CN"/>
        </w:rPr>
        <w:t>The simulations use the w</w:t>
      </w:r>
      <w:r w:rsidRPr="006632BB">
        <w:rPr>
          <w:rFonts w:eastAsiaTheme="minorEastAsia" w:hint="eastAsia"/>
          <w:bCs/>
          <w:sz w:val="20"/>
          <w:lang w:eastAsia="zh-CN"/>
        </w:rPr>
        <w:t xml:space="preserve">aveform </w:t>
      </w:r>
      <w:r w:rsidRPr="006632BB">
        <w:rPr>
          <w:rFonts w:eastAsiaTheme="minorEastAsia"/>
          <w:bCs/>
          <w:sz w:val="20"/>
          <w:lang w:eastAsia="zh-CN"/>
        </w:rPr>
        <w:t xml:space="preserve">transmission/reception </w:t>
      </w:r>
      <w:r w:rsidRPr="006632BB">
        <w:rPr>
          <w:rFonts w:eastAsiaTheme="minorEastAsia" w:hint="eastAsia"/>
          <w:sz w:val="20"/>
          <w:lang w:eastAsia="zh-CN"/>
        </w:rPr>
        <w:t>as described in [5]</w:t>
      </w:r>
      <w:r w:rsidRPr="006632BB">
        <w:rPr>
          <w:rFonts w:eastAsiaTheme="minorEastAsia"/>
          <w:sz w:val="20"/>
          <w:lang w:eastAsia="zh-CN"/>
        </w:rPr>
        <w:t xml:space="preserve"> </w:t>
      </w:r>
      <w:r w:rsidRPr="006632BB">
        <w:rPr>
          <w:rFonts w:eastAsiaTheme="minorEastAsia"/>
          <w:bCs/>
          <w:sz w:val="20"/>
          <w:lang w:eastAsia="zh-CN"/>
        </w:rPr>
        <w:t>for</w:t>
      </w:r>
      <w:r w:rsidRPr="006632BB">
        <w:rPr>
          <w:rFonts w:eastAsiaTheme="minorEastAsia" w:hint="eastAsia"/>
          <w:bCs/>
          <w:sz w:val="20"/>
          <w:lang w:eastAsia="zh-CN"/>
        </w:rPr>
        <w:t xml:space="preserve"> </w:t>
      </w:r>
      <w:r w:rsidRPr="006632BB">
        <w:rPr>
          <w:rFonts w:eastAsiaTheme="minorEastAsia" w:hint="eastAsia"/>
          <w:sz w:val="20"/>
          <w:lang w:eastAsia="zh-CN"/>
        </w:rPr>
        <w:t>CP-OFDM</w:t>
      </w:r>
      <w:r w:rsidRPr="006632BB">
        <w:rPr>
          <w:sz w:val="20"/>
        </w:rPr>
        <w:t xml:space="preserve"> </w:t>
      </w:r>
      <w:r w:rsidRPr="006632BB">
        <w:rPr>
          <w:rFonts w:eastAsiaTheme="minorEastAsia" w:hint="eastAsia"/>
          <w:sz w:val="20"/>
          <w:lang w:eastAsia="zh-CN"/>
        </w:rPr>
        <w:t xml:space="preserve">with </w:t>
      </w:r>
      <w:r w:rsidRPr="006632BB">
        <w:rPr>
          <w:sz w:val="20"/>
        </w:rPr>
        <w:t>WOLA</w:t>
      </w:r>
      <w:r w:rsidRPr="006632BB">
        <w:rPr>
          <w:rFonts w:eastAsiaTheme="minorEastAsia"/>
          <w:sz w:val="20"/>
          <w:lang w:eastAsia="zh-CN"/>
        </w:rPr>
        <w:t xml:space="preserve">, and the </w:t>
      </w:r>
      <w:r w:rsidRPr="006632BB">
        <w:rPr>
          <w:rFonts w:eastAsiaTheme="minorEastAsia"/>
          <w:bCs/>
          <w:sz w:val="20"/>
          <w:lang w:eastAsia="zh-CN"/>
        </w:rPr>
        <w:t>w</w:t>
      </w:r>
      <w:r w:rsidRPr="006632BB">
        <w:rPr>
          <w:rFonts w:eastAsiaTheme="minorEastAsia" w:hint="eastAsia"/>
          <w:bCs/>
          <w:sz w:val="20"/>
          <w:lang w:eastAsia="zh-CN"/>
        </w:rPr>
        <w:t xml:space="preserve">aveform </w:t>
      </w:r>
      <w:r w:rsidRPr="006632BB">
        <w:rPr>
          <w:rFonts w:eastAsiaTheme="minorEastAsia"/>
          <w:bCs/>
          <w:sz w:val="20"/>
          <w:lang w:eastAsia="zh-CN"/>
        </w:rPr>
        <w:t xml:space="preserve">transmission/reception </w:t>
      </w:r>
      <w:r w:rsidRPr="006632BB">
        <w:rPr>
          <w:rFonts w:eastAsiaTheme="minorEastAsia" w:hint="eastAsia"/>
          <w:sz w:val="20"/>
          <w:lang w:eastAsia="zh-CN"/>
        </w:rPr>
        <w:t>as described in [</w:t>
      </w:r>
      <w:r w:rsidRPr="006632BB">
        <w:rPr>
          <w:rFonts w:eastAsiaTheme="minorEastAsia"/>
          <w:sz w:val="20"/>
          <w:lang w:eastAsia="zh-CN"/>
        </w:rPr>
        <w:t>4</w:t>
      </w:r>
      <w:r w:rsidRPr="006632BB">
        <w:rPr>
          <w:rFonts w:eastAsiaTheme="minorEastAsia" w:hint="eastAsia"/>
          <w:sz w:val="20"/>
          <w:lang w:eastAsia="zh-CN"/>
        </w:rPr>
        <w:t>]</w:t>
      </w:r>
      <w:r w:rsidRPr="006632BB">
        <w:rPr>
          <w:rFonts w:eastAsiaTheme="minorEastAsia"/>
          <w:sz w:val="20"/>
          <w:lang w:eastAsia="zh-CN"/>
        </w:rPr>
        <w:t xml:space="preserve"> for FB-OFDM. In the simulations of FB-OFDM, zero-forcing </w:t>
      </w:r>
      <w:r w:rsidRPr="006632BB">
        <w:rPr>
          <w:rFonts w:eastAsiaTheme="minorEastAsia"/>
          <w:sz w:val="20"/>
          <w:lang w:eastAsia="zh-CN"/>
        </w:rPr>
        <w:lastRenderedPageBreak/>
        <w:t xml:space="preserve">is used in </w:t>
      </w:r>
      <w:r w:rsidRPr="006632BB">
        <w:rPr>
          <w:sz w:val="20"/>
        </w:rPr>
        <w:t>polyphase filter</w:t>
      </w:r>
      <w:r w:rsidRPr="006632BB">
        <w:rPr>
          <w:rFonts w:eastAsiaTheme="minorEastAsia"/>
          <w:sz w:val="20"/>
          <w:lang w:eastAsia="zh-CN"/>
        </w:rPr>
        <w:t xml:space="preserve"> on receiver side </w:t>
      </w:r>
      <w:r w:rsidRPr="006632BB">
        <w:rPr>
          <w:sz w:val="20"/>
        </w:rPr>
        <w:t>to suppress inter-symbol interference</w:t>
      </w:r>
      <w:r w:rsidRPr="006632BB">
        <w:rPr>
          <w:rFonts w:eastAsiaTheme="minorEastAsia"/>
          <w:sz w:val="20"/>
          <w:lang w:eastAsia="zh-CN"/>
        </w:rPr>
        <w:t>, and a</w:t>
      </w:r>
      <w:r w:rsidRPr="006632BB">
        <w:rPr>
          <w:rFonts w:eastAsiaTheme="minorEastAsia" w:hint="eastAsia"/>
          <w:sz w:val="20"/>
          <w:lang w:eastAsia="zh-CN"/>
        </w:rPr>
        <w:t xml:space="preserve"> </w:t>
      </w:r>
      <w:r w:rsidRPr="006632BB">
        <w:rPr>
          <w:rFonts w:eastAsiaTheme="minorEastAsia"/>
          <w:sz w:val="20"/>
          <w:lang w:eastAsia="zh-CN"/>
        </w:rPr>
        <w:t xml:space="preserve">subframe-level </w:t>
      </w:r>
      <w:r w:rsidRPr="006632BB">
        <w:rPr>
          <w:rFonts w:eastAsiaTheme="minorEastAsia" w:hint="eastAsia"/>
          <w:sz w:val="20"/>
          <w:lang w:eastAsia="zh-CN"/>
        </w:rPr>
        <w:t>cutting window</w:t>
      </w:r>
      <w:r w:rsidRPr="006632BB">
        <w:rPr>
          <w:rFonts w:eastAsiaTheme="minorEastAsia"/>
          <w:sz w:val="20"/>
          <w:lang w:eastAsia="zh-CN"/>
        </w:rPr>
        <w:t xml:space="preserve"> </w:t>
      </w:r>
      <w:r w:rsidRPr="006632BB">
        <w:rPr>
          <w:rFonts w:eastAsiaTheme="minorEastAsia" w:hint="eastAsia"/>
          <w:sz w:val="20"/>
          <w:lang w:eastAsia="zh-CN"/>
        </w:rPr>
        <w:t xml:space="preserve">as shown in </w:t>
      </w:r>
      <w:r w:rsidR="00E10124">
        <w:rPr>
          <w:rFonts w:eastAsiaTheme="minorEastAsia"/>
          <w:sz w:val="20"/>
          <w:lang w:eastAsia="zh-CN"/>
        </w:rPr>
        <w:fldChar w:fldCharType="begin"/>
      </w:r>
      <w:r w:rsidR="001256D0">
        <w:rPr>
          <w:rFonts w:eastAsiaTheme="minorEastAsia"/>
          <w:sz w:val="20"/>
          <w:lang w:eastAsia="zh-CN"/>
        </w:rPr>
        <w:instrText xml:space="preserve"> </w:instrText>
      </w:r>
      <w:r w:rsidR="001256D0">
        <w:rPr>
          <w:rFonts w:eastAsiaTheme="minorEastAsia" w:hint="eastAsia"/>
          <w:sz w:val="20"/>
          <w:lang w:eastAsia="zh-CN"/>
        </w:rPr>
        <w:instrText>REF _Ref458817481 \r \h</w:instrText>
      </w:r>
      <w:r w:rsidR="001256D0">
        <w:rPr>
          <w:rFonts w:eastAsiaTheme="minorEastAsia"/>
          <w:sz w:val="20"/>
          <w:lang w:eastAsia="zh-CN"/>
        </w:rPr>
        <w:instrText xml:space="preserve"> </w:instrText>
      </w:r>
      <w:r w:rsidR="00E10124">
        <w:rPr>
          <w:rFonts w:eastAsiaTheme="minorEastAsia"/>
          <w:sz w:val="20"/>
          <w:lang w:eastAsia="zh-CN"/>
        </w:rPr>
      </w:r>
      <w:r w:rsidR="00E10124">
        <w:rPr>
          <w:rFonts w:eastAsiaTheme="minorEastAsia"/>
          <w:sz w:val="20"/>
          <w:lang w:eastAsia="zh-CN"/>
        </w:rPr>
        <w:fldChar w:fldCharType="separate"/>
      </w:r>
      <w:r w:rsidR="001256D0">
        <w:rPr>
          <w:rFonts w:eastAsiaTheme="minorEastAsia"/>
          <w:sz w:val="20"/>
          <w:lang w:eastAsia="zh-CN"/>
        </w:rPr>
        <w:t>[4]</w:t>
      </w:r>
      <w:r w:rsidR="00E10124">
        <w:rPr>
          <w:rFonts w:eastAsiaTheme="minorEastAsia"/>
          <w:sz w:val="20"/>
          <w:lang w:eastAsia="zh-CN"/>
        </w:rPr>
        <w:fldChar w:fldCharType="end"/>
      </w:r>
      <w:r w:rsidR="001256D0">
        <w:rPr>
          <w:rFonts w:eastAsiaTheme="minorEastAsia" w:hint="eastAsia"/>
          <w:sz w:val="20"/>
          <w:lang w:eastAsia="zh-CN"/>
        </w:rPr>
        <w:t>.</w:t>
      </w:r>
    </w:p>
    <w:p w:rsidR="001256D0" w:rsidRPr="001256D0" w:rsidRDefault="001256D0" w:rsidP="00D42564">
      <w:pPr>
        <w:snapToGrid w:val="0"/>
        <w:spacing w:before="120" w:after="120" w:afterAutospacing="0"/>
        <w:jc w:val="both"/>
        <w:rPr>
          <w:rFonts w:eastAsiaTheme="minorEastAsia"/>
          <w:sz w:val="20"/>
          <w:lang w:eastAsia="zh-CN"/>
        </w:rPr>
      </w:pPr>
      <w:r w:rsidRPr="001256D0">
        <w:rPr>
          <w:rFonts w:eastAsiaTheme="minorEastAsia" w:hint="eastAsia"/>
          <w:sz w:val="20"/>
          <w:lang w:eastAsia="zh-CN"/>
        </w:rPr>
        <w:t>Particularly worth mentioning is that PA effects are considered in all the simulation results given in these contribution.</w:t>
      </w:r>
    </w:p>
    <w:p w:rsidR="00483E2E" w:rsidRPr="001256D0" w:rsidRDefault="00483E2E" w:rsidP="009A5CEA">
      <w:pPr>
        <w:pStyle w:val="Heading2"/>
        <w:spacing w:after="0" w:afterAutospacing="0"/>
        <w:rPr>
          <w:lang w:val="en-US"/>
        </w:rPr>
      </w:pPr>
      <w:r>
        <w:rPr>
          <w:rFonts w:eastAsiaTheme="minorEastAsia" w:hint="eastAsia"/>
          <w:lang w:val="en-US" w:eastAsia="zh-CN"/>
        </w:rPr>
        <w:t>Case 2</w:t>
      </w:r>
    </w:p>
    <w:p w:rsidR="00EB244F" w:rsidRPr="006632BB" w:rsidRDefault="00EB244F" w:rsidP="00D42564">
      <w:pPr>
        <w:spacing w:before="120" w:after="120" w:afterAutospacing="0"/>
        <w:rPr>
          <w:rFonts w:eastAsiaTheme="minorEastAsia"/>
          <w:sz w:val="20"/>
          <w:lang w:eastAsia="zh-CN"/>
        </w:rPr>
      </w:pPr>
      <w:r w:rsidRPr="006632BB">
        <w:rPr>
          <w:rFonts w:eastAsiaTheme="minorEastAsia" w:hint="eastAsia"/>
          <w:sz w:val="20"/>
          <w:lang w:eastAsia="zh-CN"/>
        </w:rPr>
        <w:t>Fig.</w:t>
      </w:r>
      <w:r w:rsidR="009A5CEA">
        <w:rPr>
          <w:rFonts w:eastAsiaTheme="minorEastAsia"/>
          <w:sz w:val="20"/>
          <w:lang w:eastAsia="zh-CN"/>
        </w:rPr>
        <w:t xml:space="preserve"> </w:t>
      </w:r>
      <w:r w:rsidR="001256D0">
        <w:rPr>
          <w:rFonts w:eastAsiaTheme="minorEastAsia" w:hint="eastAsia"/>
          <w:sz w:val="20"/>
          <w:lang w:eastAsia="zh-CN"/>
        </w:rPr>
        <w:t xml:space="preserve">4 and </w:t>
      </w:r>
      <w:r w:rsidRPr="006632BB">
        <w:rPr>
          <w:rFonts w:eastAsiaTheme="minorEastAsia" w:hint="eastAsia"/>
          <w:sz w:val="20"/>
          <w:lang w:eastAsia="zh-CN"/>
        </w:rPr>
        <w:t>Fig.</w:t>
      </w:r>
      <w:r w:rsidR="009A5CEA">
        <w:rPr>
          <w:rFonts w:eastAsiaTheme="minorEastAsia"/>
          <w:sz w:val="20"/>
          <w:lang w:eastAsia="zh-CN"/>
        </w:rPr>
        <w:t xml:space="preserve"> </w:t>
      </w:r>
      <w:r w:rsidR="001256D0">
        <w:rPr>
          <w:rFonts w:eastAsiaTheme="minorEastAsia" w:hint="eastAsia"/>
          <w:sz w:val="20"/>
          <w:lang w:eastAsia="zh-CN"/>
        </w:rPr>
        <w:t>5</w:t>
      </w:r>
      <w:r w:rsidRPr="006632BB">
        <w:rPr>
          <w:rFonts w:eastAsiaTheme="minorEastAsia" w:hint="eastAsia"/>
          <w:sz w:val="20"/>
          <w:lang w:eastAsia="zh-CN"/>
        </w:rPr>
        <w:t xml:space="preserve"> show </w:t>
      </w:r>
      <w:r w:rsidR="00D42564" w:rsidRPr="006632BB">
        <w:rPr>
          <w:rFonts w:eastAsiaTheme="minorEastAsia"/>
          <w:sz w:val="20"/>
          <w:lang w:eastAsia="zh-CN"/>
        </w:rPr>
        <w:t xml:space="preserve">the </w:t>
      </w:r>
      <w:r w:rsidRPr="006632BB">
        <w:rPr>
          <w:rFonts w:eastAsiaTheme="minorEastAsia"/>
          <w:sz w:val="20"/>
          <w:lang w:eastAsia="zh-CN"/>
        </w:rPr>
        <w:t>spectrum efficiency and BLER</w:t>
      </w:r>
      <w:r w:rsidR="00D42564" w:rsidRPr="006632BB">
        <w:rPr>
          <w:rFonts w:eastAsiaTheme="minorEastAsia" w:hint="eastAsia"/>
          <w:sz w:val="20"/>
          <w:lang w:eastAsia="zh-CN"/>
        </w:rPr>
        <w:t xml:space="preserve"> performance </w:t>
      </w:r>
      <w:r w:rsidR="00D42564" w:rsidRPr="006632BB">
        <w:rPr>
          <w:rFonts w:eastAsiaTheme="minorEastAsia"/>
          <w:sz w:val="20"/>
          <w:lang w:eastAsia="zh-CN"/>
        </w:rPr>
        <w:t>for</w:t>
      </w:r>
      <w:r w:rsidRPr="006632BB">
        <w:rPr>
          <w:rFonts w:eastAsiaTheme="minorEastAsia" w:hint="eastAsia"/>
          <w:sz w:val="20"/>
          <w:lang w:eastAsia="zh-CN"/>
        </w:rPr>
        <w:t xml:space="preserve"> case 2.</w:t>
      </w:r>
    </w:p>
    <w:p w:rsidR="00720A2A" w:rsidRPr="006632BB" w:rsidRDefault="00AC4424" w:rsidP="00F866A3">
      <w:pPr>
        <w:snapToGrid w:val="0"/>
        <w:spacing w:after="120" w:afterAutospacing="0"/>
        <w:jc w:val="both"/>
        <w:rPr>
          <w:rFonts w:ascii="Arial" w:eastAsiaTheme="minorEastAsia" w:hAnsi="Arial"/>
          <w:bCs/>
          <w:sz w:val="20"/>
          <w:lang w:eastAsia="zh-CN"/>
        </w:rPr>
      </w:pPr>
      <w:r w:rsidRPr="006632BB">
        <w:rPr>
          <w:rFonts w:eastAsiaTheme="minorEastAsia"/>
          <w:noProof/>
          <w:color w:val="313131"/>
          <w:sz w:val="20"/>
          <w:lang w:val="en-US" w:eastAsia="zh-CN"/>
        </w:rPr>
        <w:t xml:space="preserve"> </w:t>
      </w:r>
      <w:r w:rsidR="001256D0" w:rsidRPr="001256D0">
        <w:rPr>
          <w:rFonts w:eastAsiaTheme="minorEastAsia" w:hint="eastAsia"/>
          <w:noProof/>
          <w:color w:val="313131"/>
          <w:sz w:val="20"/>
          <w:lang w:val="en-US" w:eastAsia="zh-CN"/>
        </w:rPr>
        <w:drawing>
          <wp:inline distT="0" distB="0" distL="0" distR="0">
            <wp:extent cx="2811615" cy="2108711"/>
            <wp:effectExtent l="19050" t="0" r="778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srcRect/>
                    <a:stretch>
                      <a:fillRect/>
                    </a:stretch>
                  </pic:blipFill>
                  <pic:spPr bwMode="auto">
                    <a:xfrm>
                      <a:off x="0" y="0"/>
                      <a:ext cx="2817903" cy="2113427"/>
                    </a:xfrm>
                    <a:prstGeom prst="rect">
                      <a:avLst/>
                    </a:prstGeom>
                    <a:noFill/>
                    <a:ln w="9525">
                      <a:noFill/>
                      <a:miter lim="800000"/>
                      <a:headEnd/>
                      <a:tailEnd/>
                    </a:ln>
                  </pic:spPr>
                </pic:pic>
              </a:graphicData>
            </a:graphic>
          </wp:inline>
        </w:drawing>
      </w:r>
      <w:r w:rsidR="009D57A5" w:rsidRPr="009D57A5">
        <w:rPr>
          <w:rFonts w:eastAsiaTheme="minorEastAsia"/>
          <w:bCs/>
          <w:noProof/>
          <w:sz w:val="20"/>
          <w:lang w:val="en-US" w:eastAsia="zh-CN"/>
        </w:rPr>
        <w:t xml:space="preserve"> </w:t>
      </w:r>
      <w:r w:rsidR="009D57A5" w:rsidRPr="009D57A5">
        <w:rPr>
          <w:rFonts w:eastAsiaTheme="minorEastAsia"/>
          <w:noProof/>
          <w:color w:val="313131"/>
          <w:sz w:val="20"/>
          <w:lang w:val="en-US" w:eastAsia="zh-CN"/>
        </w:rPr>
        <w:drawing>
          <wp:inline distT="0" distB="0" distL="0" distR="0">
            <wp:extent cx="2991351" cy="2242267"/>
            <wp:effectExtent l="1905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993086" cy="2243567"/>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1256D0">
        <w:rPr>
          <w:rFonts w:eastAsiaTheme="minorEastAsia" w:hint="eastAsia"/>
          <w:bCs/>
          <w:sz w:val="20"/>
          <w:lang w:eastAsia="zh-CN"/>
        </w:rPr>
        <w:t>4</w:t>
      </w:r>
      <w:r w:rsidRPr="006632BB">
        <w:rPr>
          <w:rFonts w:eastAsiaTheme="minorEastAsia"/>
          <w:bCs/>
          <w:sz w:val="20"/>
          <w:lang w:eastAsia="zh-CN"/>
        </w:rPr>
        <w:t xml:space="preserve"> </w:t>
      </w:r>
      <w:r>
        <w:rPr>
          <w:rFonts w:eastAsiaTheme="minorEastAsia" w:hint="eastAsia"/>
          <w:bCs/>
          <w:sz w:val="20"/>
          <w:lang w:eastAsia="zh-CN"/>
        </w:rPr>
        <w:t xml:space="preserve">Case 2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 </w:t>
      </w:r>
      <w:r w:rsidR="001256D0">
        <w:rPr>
          <w:rFonts w:eastAsiaTheme="minorEastAsia" w:hint="eastAsia"/>
          <w:bCs/>
          <w:sz w:val="20"/>
          <w:lang w:eastAsia="zh-CN"/>
        </w:rPr>
        <w:t>16</w:t>
      </w:r>
      <w:r w:rsidRPr="006632BB">
        <w:rPr>
          <w:rFonts w:eastAsiaTheme="minorEastAsia"/>
          <w:bCs/>
          <w:sz w:val="20"/>
          <w:lang w:eastAsia="zh-CN"/>
        </w:rPr>
        <w:t>QAM 1/2,</w:t>
      </w:r>
      <w:r>
        <w:rPr>
          <w:rFonts w:eastAsiaTheme="minorEastAsia" w:hint="eastAsia"/>
          <w:bCs/>
          <w:sz w:val="20"/>
          <w:lang w:eastAsia="zh-CN"/>
        </w:rPr>
        <w:t xml:space="preserve"> TDL-C </w:t>
      </w:r>
      <w:r w:rsidR="001256D0">
        <w:rPr>
          <w:rFonts w:eastAsiaTheme="minorEastAsia" w:hint="eastAsia"/>
          <w:bCs/>
          <w:sz w:val="20"/>
          <w:lang w:eastAsia="zh-CN"/>
        </w:rPr>
        <w:t>10</w:t>
      </w:r>
      <w:r>
        <w:rPr>
          <w:rFonts w:eastAsiaTheme="minorEastAsia" w:hint="eastAsia"/>
          <w:bCs/>
          <w:sz w:val="20"/>
          <w:lang w:eastAsia="zh-CN"/>
        </w:rPr>
        <w:t>00</w:t>
      </w:r>
      <w:r w:rsidR="009A5CEA">
        <w:rPr>
          <w:rFonts w:eastAsiaTheme="minorEastAsia"/>
          <w:bCs/>
          <w:sz w:val="20"/>
          <w:lang w:eastAsia="zh-CN"/>
        </w:rPr>
        <w:t xml:space="preserve"> </w:t>
      </w:r>
      <w:r>
        <w:rPr>
          <w:rFonts w:eastAsiaTheme="minorEastAsia" w:hint="eastAsia"/>
          <w:bCs/>
          <w:sz w:val="20"/>
          <w:lang w:eastAsia="zh-CN"/>
        </w:rPr>
        <w:t>ns 3</w:t>
      </w:r>
      <w:r w:rsidR="009A5CEA">
        <w:rPr>
          <w:rFonts w:eastAsiaTheme="minorEastAsia"/>
          <w:bCs/>
          <w:sz w:val="20"/>
          <w:lang w:eastAsia="zh-CN"/>
        </w:rPr>
        <w:t xml:space="preserve"> </w:t>
      </w:r>
      <w:r w:rsidRPr="006632BB">
        <w:rPr>
          <w:rFonts w:eastAsiaTheme="minorEastAsia"/>
          <w:bCs/>
          <w:sz w:val="20"/>
          <w:lang w:eastAsia="zh-CN"/>
        </w:rPr>
        <w:t>kmh</w:t>
      </w:r>
    </w:p>
    <w:p w:rsidR="00AC4424" w:rsidRPr="006632BB" w:rsidRDefault="001256D0" w:rsidP="00F866A3">
      <w:pPr>
        <w:snapToGrid w:val="0"/>
        <w:spacing w:after="120" w:afterAutospacing="0"/>
        <w:jc w:val="both"/>
        <w:rPr>
          <w:rFonts w:ascii="Arial" w:eastAsiaTheme="minorEastAsia" w:hAnsi="Arial"/>
          <w:bCs/>
          <w:sz w:val="20"/>
          <w:lang w:eastAsia="zh-CN"/>
        </w:rPr>
      </w:pPr>
      <w:r w:rsidRPr="001256D0">
        <w:rPr>
          <w:rFonts w:ascii="Arial" w:eastAsiaTheme="minorEastAsia" w:hAnsi="Arial" w:hint="eastAsia"/>
          <w:bCs/>
          <w:noProof/>
          <w:sz w:val="20"/>
          <w:lang w:val="en-US" w:eastAsia="zh-CN"/>
        </w:rPr>
        <w:drawing>
          <wp:inline distT="0" distB="0" distL="0" distR="0">
            <wp:extent cx="2843751" cy="2132812"/>
            <wp:effectExtent l="1905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srcRect/>
                    <a:stretch>
                      <a:fillRect/>
                    </a:stretch>
                  </pic:blipFill>
                  <pic:spPr bwMode="auto">
                    <a:xfrm>
                      <a:off x="0" y="0"/>
                      <a:ext cx="2850446" cy="2137833"/>
                    </a:xfrm>
                    <a:prstGeom prst="rect">
                      <a:avLst/>
                    </a:prstGeom>
                    <a:noFill/>
                    <a:ln w="9525">
                      <a:noFill/>
                      <a:miter lim="800000"/>
                      <a:headEnd/>
                      <a:tailEnd/>
                    </a:ln>
                  </pic:spPr>
                </pic:pic>
              </a:graphicData>
            </a:graphic>
          </wp:inline>
        </w:drawing>
      </w:r>
      <w:r w:rsidR="009D57A5" w:rsidRPr="009D57A5">
        <w:rPr>
          <w:rFonts w:eastAsiaTheme="minorEastAsia"/>
          <w:bCs/>
          <w:noProof/>
          <w:sz w:val="20"/>
          <w:lang w:val="en-US" w:eastAsia="zh-CN"/>
        </w:rPr>
        <w:t xml:space="preserve"> </w:t>
      </w:r>
      <w:r w:rsidR="009D57A5" w:rsidRPr="009D57A5">
        <w:rPr>
          <w:rFonts w:ascii="Arial" w:eastAsiaTheme="minorEastAsia" w:hAnsi="Arial"/>
          <w:bCs/>
          <w:noProof/>
          <w:sz w:val="20"/>
          <w:lang w:val="en-US" w:eastAsia="zh-CN"/>
        </w:rPr>
        <w:drawing>
          <wp:inline distT="0" distB="0" distL="0" distR="0">
            <wp:extent cx="2838282" cy="2115047"/>
            <wp:effectExtent l="19050" t="0" r="168"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839827" cy="2116198"/>
                    </a:xfrm>
                    <a:prstGeom prst="rect">
                      <a:avLst/>
                    </a:prstGeom>
                    <a:noFill/>
                    <a:ln w="9525">
                      <a:noFill/>
                      <a:miter lim="800000"/>
                      <a:headEnd/>
                      <a:tailEnd/>
                    </a:ln>
                  </pic:spPr>
                </pic:pic>
              </a:graphicData>
            </a:graphic>
          </wp:inline>
        </w:drawing>
      </w:r>
    </w:p>
    <w:p w:rsidR="000066FD"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1256D0">
        <w:rPr>
          <w:rFonts w:eastAsiaTheme="minorEastAsia" w:hint="eastAsia"/>
          <w:bCs/>
          <w:sz w:val="20"/>
          <w:lang w:eastAsia="zh-CN"/>
        </w:rPr>
        <w:t>5</w:t>
      </w:r>
      <w:r w:rsidRPr="006632BB">
        <w:rPr>
          <w:rFonts w:eastAsiaTheme="minorEastAsia"/>
          <w:bCs/>
          <w:sz w:val="20"/>
          <w:lang w:eastAsia="zh-CN"/>
        </w:rPr>
        <w:t xml:space="preserve"> </w:t>
      </w:r>
      <w:r>
        <w:rPr>
          <w:rFonts w:eastAsiaTheme="minorEastAsia" w:hint="eastAsia"/>
          <w:bCs/>
          <w:sz w:val="20"/>
          <w:lang w:eastAsia="zh-CN"/>
        </w:rPr>
        <w:t xml:space="preserve">Case 2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 </w:t>
      </w:r>
      <w:r w:rsidR="001256D0">
        <w:rPr>
          <w:rFonts w:eastAsiaTheme="minorEastAsia" w:hint="eastAsia"/>
          <w:sz w:val="20"/>
          <w:lang w:eastAsia="zh-CN"/>
        </w:rPr>
        <w:t>25</w:t>
      </w:r>
      <w:r w:rsidR="001256D0">
        <w:rPr>
          <w:rFonts w:eastAsiaTheme="minorEastAsia" w:hint="eastAsia"/>
          <w:bCs/>
          <w:sz w:val="20"/>
          <w:lang w:eastAsia="zh-CN"/>
        </w:rPr>
        <w:t>6</w:t>
      </w:r>
      <w:r w:rsidRPr="006632BB">
        <w:rPr>
          <w:rFonts w:eastAsiaTheme="minorEastAsia"/>
          <w:bCs/>
          <w:sz w:val="20"/>
          <w:lang w:eastAsia="zh-CN"/>
        </w:rPr>
        <w:t xml:space="preserve">QAM </w:t>
      </w:r>
      <w:r w:rsidR="001256D0">
        <w:rPr>
          <w:rFonts w:eastAsiaTheme="minorEastAsia" w:hint="eastAsia"/>
          <w:bCs/>
          <w:sz w:val="20"/>
          <w:lang w:eastAsia="zh-CN"/>
        </w:rPr>
        <w:t>3/4</w:t>
      </w:r>
      <w:r w:rsidRPr="006632BB">
        <w:rPr>
          <w:rFonts w:eastAsiaTheme="minorEastAsia"/>
          <w:bCs/>
          <w:sz w:val="20"/>
          <w:lang w:eastAsia="zh-CN"/>
        </w:rPr>
        <w:t>,</w:t>
      </w:r>
      <w:r>
        <w:rPr>
          <w:rFonts w:eastAsiaTheme="minorEastAsia" w:hint="eastAsia"/>
          <w:bCs/>
          <w:sz w:val="20"/>
          <w:lang w:eastAsia="zh-CN"/>
        </w:rPr>
        <w:t xml:space="preserve"> TDL-</w:t>
      </w:r>
      <w:r w:rsidR="001256D0">
        <w:rPr>
          <w:rFonts w:eastAsiaTheme="minorEastAsia" w:hint="eastAsia"/>
          <w:bCs/>
          <w:sz w:val="20"/>
          <w:lang w:eastAsia="zh-CN"/>
        </w:rPr>
        <w:t>A</w:t>
      </w:r>
      <w:r>
        <w:rPr>
          <w:rFonts w:eastAsiaTheme="minorEastAsia" w:hint="eastAsia"/>
          <w:bCs/>
          <w:sz w:val="20"/>
          <w:lang w:eastAsia="zh-CN"/>
        </w:rPr>
        <w:t xml:space="preserve"> </w:t>
      </w:r>
      <w:r w:rsidR="001256D0">
        <w:rPr>
          <w:rFonts w:eastAsiaTheme="minorEastAsia" w:hint="eastAsia"/>
          <w:bCs/>
          <w:sz w:val="20"/>
          <w:lang w:eastAsia="zh-CN"/>
        </w:rPr>
        <w:t>30</w:t>
      </w:r>
      <w:r w:rsidR="009A5CEA">
        <w:rPr>
          <w:rFonts w:eastAsiaTheme="minorEastAsia"/>
          <w:bCs/>
          <w:sz w:val="20"/>
          <w:lang w:eastAsia="zh-CN"/>
        </w:rPr>
        <w:t xml:space="preserve"> </w:t>
      </w:r>
      <w:r w:rsidR="001256D0">
        <w:rPr>
          <w:rFonts w:eastAsiaTheme="minorEastAsia" w:hint="eastAsia"/>
          <w:bCs/>
          <w:sz w:val="20"/>
          <w:lang w:eastAsia="zh-CN"/>
        </w:rPr>
        <w:t>ns</w:t>
      </w:r>
      <w:r>
        <w:rPr>
          <w:rFonts w:eastAsiaTheme="minorEastAsia" w:hint="eastAsia"/>
          <w:bCs/>
          <w:sz w:val="20"/>
          <w:lang w:eastAsia="zh-CN"/>
        </w:rPr>
        <w:t xml:space="preserve"> 3</w:t>
      </w:r>
      <w:r w:rsidRPr="006632BB">
        <w:rPr>
          <w:rFonts w:eastAsiaTheme="minorEastAsia"/>
          <w:bCs/>
          <w:sz w:val="20"/>
          <w:lang w:eastAsia="zh-CN"/>
        </w:rPr>
        <w:t>kmh</w:t>
      </w:r>
    </w:p>
    <w:p w:rsidR="00B27442" w:rsidRDefault="00B27442" w:rsidP="000066FD">
      <w:pPr>
        <w:snapToGrid w:val="0"/>
        <w:spacing w:after="120" w:afterAutospacing="0"/>
        <w:jc w:val="center"/>
        <w:rPr>
          <w:rFonts w:eastAsiaTheme="minorEastAsia"/>
          <w:bCs/>
          <w:sz w:val="20"/>
          <w:lang w:eastAsia="zh-CN"/>
        </w:rPr>
      </w:pPr>
    </w:p>
    <w:p w:rsidR="00B27442" w:rsidRPr="006632BB" w:rsidRDefault="00B27442" w:rsidP="000066FD">
      <w:pPr>
        <w:snapToGrid w:val="0"/>
        <w:spacing w:after="120" w:afterAutospacing="0"/>
        <w:jc w:val="center"/>
        <w:rPr>
          <w:rFonts w:eastAsiaTheme="minorEastAsia"/>
          <w:bCs/>
          <w:sz w:val="20"/>
          <w:lang w:eastAsia="zh-CN"/>
        </w:rPr>
      </w:pPr>
    </w:p>
    <w:p w:rsidR="00A45484" w:rsidRPr="006632BB" w:rsidRDefault="00A45484" w:rsidP="00A45484">
      <w:pPr>
        <w:snapToGrid w:val="0"/>
        <w:spacing w:after="120" w:afterAutospacing="0"/>
        <w:jc w:val="both"/>
        <w:rPr>
          <w:rFonts w:ascii="Arial" w:eastAsiaTheme="minorEastAsia" w:hAnsi="Arial"/>
          <w:bCs/>
          <w:sz w:val="20"/>
          <w:lang w:eastAsia="zh-CN"/>
        </w:rPr>
      </w:pPr>
      <w:bookmarkStart w:id="3" w:name="OLE_LINK15"/>
      <w:bookmarkStart w:id="4" w:name="OLE_LINK16"/>
      <w:r>
        <w:rPr>
          <w:rFonts w:eastAsiaTheme="minorEastAsia" w:hint="eastAsia"/>
          <w:sz w:val="20"/>
          <w:lang w:eastAsia="zh-CN"/>
        </w:rPr>
        <w:t>Fig</w:t>
      </w:r>
      <w:r w:rsidR="001256D0">
        <w:rPr>
          <w:rFonts w:eastAsiaTheme="minorEastAsia" w:hint="eastAsia"/>
          <w:sz w:val="20"/>
          <w:lang w:eastAsia="zh-CN"/>
        </w:rPr>
        <w:t xml:space="preserve"> 5</w:t>
      </w:r>
      <w:r>
        <w:rPr>
          <w:rFonts w:eastAsiaTheme="minorEastAsia" w:hint="eastAsia"/>
          <w:sz w:val="20"/>
          <w:lang w:eastAsia="zh-CN"/>
        </w:rPr>
        <w:t xml:space="preserve"> show</w:t>
      </w:r>
      <w:r w:rsidRPr="006632BB">
        <w:rPr>
          <w:rFonts w:eastAsiaTheme="minorEastAsia" w:hint="eastAsia"/>
          <w:sz w:val="20"/>
          <w:lang w:eastAsia="zh-CN"/>
        </w:rPr>
        <w:t xml:space="preserve"> </w:t>
      </w:r>
      <w:r w:rsidRPr="006632BB">
        <w:rPr>
          <w:rFonts w:eastAsiaTheme="minorEastAsia"/>
          <w:sz w:val="20"/>
          <w:lang w:eastAsia="zh-CN"/>
        </w:rPr>
        <w:t xml:space="preserve">that, </w:t>
      </w:r>
      <w:bookmarkStart w:id="5" w:name="OLE_LINK28"/>
      <w:bookmarkStart w:id="6" w:name="OLE_LINK29"/>
      <w:bookmarkStart w:id="7" w:name="OLE_LINK30"/>
      <w:r w:rsidRPr="006632BB">
        <w:rPr>
          <w:rFonts w:eastAsiaTheme="minorEastAsia" w:hint="eastAsia"/>
          <w:sz w:val="20"/>
          <w:lang w:eastAsia="zh-CN"/>
        </w:rPr>
        <w:t xml:space="preserve">with </w:t>
      </w:r>
      <w:r w:rsidR="00937D30">
        <w:rPr>
          <w:rFonts w:eastAsiaTheme="minorEastAsia" w:hint="eastAsia"/>
          <w:sz w:val="20"/>
          <w:lang w:eastAsia="zh-CN"/>
        </w:rPr>
        <w:t>25</w:t>
      </w:r>
      <w:r w:rsidR="001256D0">
        <w:rPr>
          <w:rFonts w:eastAsiaTheme="minorEastAsia" w:hint="eastAsia"/>
          <w:sz w:val="20"/>
          <w:lang w:eastAsia="zh-CN"/>
        </w:rPr>
        <w:t>6</w:t>
      </w:r>
      <w:r w:rsidRPr="006632BB">
        <w:rPr>
          <w:rFonts w:eastAsiaTheme="minorEastAsia" w:hint="eastAsia"/>
          <w:sz w:val="20"/>
          <w:lang w:eastAsia="zh-CN"/>
        </w:rPr>
        <w:t xml:space="preserve">QAM modulation and </w:t>
      </w:r>
      <w:r w:rsidR="00937D30">
        <w:rPr>
          <w:rFonts w:eastAsiaTheme="minorEastAsia" w:hint="eastAsia"/>
          <w:sz w:val="20"/>
          <w:lang w:eastAsia="zh-CN"/>
        </w:rPr>
        <w:t>3/4</w:t>
      </w:r>
      <w:r w:rsidRPr="006632BB">
        <w:rPr>
          <w:rFonts w:eastAsiaTheme="minorEastAsia" w:hint="eastAsia"/>
          <w:sz w:val="20"/>
          <w:lang w:eastAsia="zh-CN"/>
        </w:rPr>
        <w:t xml:space="preserve"> code</w:t>
      </w:r>
      <w:r w:rsidRPr="006632BB">
        <w:rPr>
          <w:rFonts w:eastAsiaTheme="minorEastAsia"/>
          <w:sz w:val="20"/>
          <w:lang w:eastAsia="zh-CN"/>
        </w:rPr>
        <w:t xml:space="preserve"> </w:t>
      </w:r>
      <w:r w:rsidRPr="006632BB">
        <w:rPr>
          <w:rFonts w:eastAsiaTheme="minorEastAsia" w:hint="eastAsia"/>
          <w:sz w:val="20"/>
          <w:lang w:eastAsia="zh-CN"/>
        </w:rPr>
        <w:t xml:space="preserve">rate </w:t>
      </w:r>
      <w:bookmarkEnd w:id="5"/>
      <w:r w:rsidRPr="006632BB">
        <w:rPr>
          <w:rFonts w:eastAsiaTheme="minorEastAsia" w:hint="eastAsia"/>
          <w:sz w:val="20"/>
          <w:lang w:eastAsia="zh-CN"/>
        </w:rPr>
        <w:t>in</w:t>
      </w:r>
      <w:r w:rsidR="001256D0">
        <w:rPr>
          <w:rFonts w:eastAsiaTheme="minorEastAsia" w:hint="eastAsia"/>
          <w:sz w:val="20"/>
          <w:lang w:eastAsia="zh-CN"/>
        </w:rPr>
        <w:t xml:space="preserve"> TDL-</w:t>
      </w:r>
      <w:r w:rsidR="00937D30">
        <w:rPr>
          <w:rFonts w:eastAsiaTheme="minorEastAsia" w:hint="eastAsia"/>
          <w:sz w:val="20"/>
          <w:lang w:eastAsia="zh-CN"/>
        </w:rPr>
        <w:t>A</w:t>
      </w:r>
      <w:r w:rsidR="001256D0">
        <w:rPr>
          <w:rFonts w:eastAsiaTheme="minorEastAsia" w:hint="eastAsia"/>
          <w:sz w:val="20"/>
          <w:lang w:eastAsia="zh-CN"/>
        </w:rPr>
        <w:t xml:space="preserve"> with</w:t>
      </w:r>
      <w:bookmarkStart w:id="8" w:name="OLE_LINK10"/>
      <w:bookmarkStart w:id="9" w:name="OLE_LINK11"/>
      <w:r w:rsidR="001256D0">
        <w:rPr>
          <w:rFonts w:eastAsiaTheme="minorEastAsia" w:hint="eastAsia"/>
          <w:sz w:val="20"/>
          <w:lang w:eastAsia="zh-CN"/>
        </w:rPr>
        <w:t xml:space="preserve"> </w:t>
      </w:r>
      <w:r w:rsidR="00937D30">
        <w:rPr>
          <w:rFonts w:eastAsiaTheme="minorEastAsia" w:hint="eastAsia"/>
          <w:sz w:val="20"/>
          <w:lang w:eastAsia="zh-CN"/>
        </w:rPr>
        <w:t>3</w:t>
      </w:r>
      <w:r w:rsidR="001256D0">
        <w:rPr>
          <w:rFonts w:eastAsiaTheme="minorEastAsia" w:hint="eastAsia"/>
          <w:sz w:val="20"/>
          <w:lang w:eastAsia="zh-CN"/>
        </w:rPr>
        <w:t>0</w:t>
      </w:r>
      <w:r w:rsidR="009A5CEA">
        <w:rPr>
          <w:rFonts w:eastAsiaTheme="minorEastAsia"/>
          <w:sz w:val="20"/>
          <w:lang w:eastAsia="zh-CN"/>
        </w:rPr>
        <w:t xml:space="preserve"> </w:t>
      </w:r>
      <w:r w:rsidR="001256D0">
        <w:rPr>
          <w:rFonts w:eastAsiaTheme="minorEastAsia" w:hint="eastAsia"/>
          <w:sz w:val="20"/>
          <w:lang w:eastAsia="zh-CN"/>
        </w:rPr>
        <w:t>ns</w:t>
      </w:r>
      <w:bookmarkEnd w:id="8"/>
      <w:bookmarkEnd w:id="9"/>
      <w:r w:rsidR="001256D0">
        <w:rPr>
          <w:rFonts w:eastAsiaTheme="minorEastAsia" w:hint="eastAsia"/>
          <w:sz w:val="20"/>
          <w:lang w:eastAsia="zh-CN"/>
        </w:rPr>
        <w:t xml:space="preserve"> delay spread</w:t>
      </w:r>
      <w:r w:rsidRPr="006632BB">
        <w:rPr>
          <w:rFonts w:eastAsiaTheme="minorEastAsia" w:hint="eastAsia"/>
          <w:sz w:val="20"/>
          <w:lang w:eastAsia="zh-CN"/>
        </w:rPr>
        <w:t xml:space="preserve"> channel</w:t>
      </w:r>
      <w:bookmarkEnd w:id="6"/>
      <w:bookmarkEnd w:id="7"/>
      <w:r w:rsidRPr="006632BB">
        <w:rPr>
          <w:rFonts w:eastAsiaTheme="minorEastAsia"/>
          <w:sz w:val="20"/>
          <w:lang w:eastAsia="zh-CN"/>
        </w:rPr>
        <w:t>,</w:t>
      </w:r>
      <w:r w:rsidRPr="006632BB">
        <w:rPr>
          <w:rFonts w:eastAsiaTheme="minorEastAsia" w:hint="eastAsia"/>
          <w:sz w:val="20"/>
          <w:lang w:eastAsia="zh-CN"/>
        </w:rPr>
        <w:t xml:space="preserve"> the BLER</w:t>
      </w:r>
      <w:r w:rsidRPr="006632BB">
        <w:rPr>
          <w:rFonts w:eastAsiaTheme="minorEastAsia"/>
          <w:sz w:val="20"/>
          <w:lang w:eastAsia="zh-CN"/>
        </w:rPr>
        <w:t xml:space="preserve"> performance</w:t>
      </w:r>
      <w:r w:rsidRPr="006632BB">
        <w:rPr>
          <w:rFonts w:eastAsiaTheme="minorEastAsia" w:hint="eastAsia"/>
          <w:sz w:val="20"/>
          <w:lang w:eastAsia="zh-CN"/>
        </w:rPr>
        <w:t xml:space="preserve"> and spectrum efficiency of FB-OFDM are</w:t>
      </w:r>
      <w:r w:rsidR="00937D30">
        <w:rPr>
          <w:rFonts w:eastAsiaTheme="minorEastAsia" w:hint="eastAsia"/>
          <w:sz w:val="20"/>
          <w:lang w:eastAsia="zh-CN"/>
        </w:rPr>
        <w:t xml:space="preserve"> much</w:t>
      </w:r>
      <w:r w:rsidRPr="006632BB">
        <w:rPr>
          <w:rFonts w:eastAsiaTheme="minorEastAsia" w:hint="eastAsia"/>
          <w:sz w:val="20"/>
          <w:lang w:eastAsia="zh-CN"/>
        </w:rPr>
        <w:t xml:space="preserve"> better than th</w:t>
      </w:r>
      <w:r w:rsidRPr="006632BB">
        <w:rPr>
          <w:rFonts w:eastAsiaTheme="minorEastAsia"/>
          <w:sz w:val="20"/>
          <w:lang w:eastAsia="zh-CN"/>
        </w:rPr>
        <w:t>ose</w:t>
      </w:r>
      <w:r w:rsidRPr="006632BB">
        <w:rPr>
          <w:rFonts w:eastAsiaTheme="minorEastAsia" w:hint="eastAsia"/>
          <w:sz w:val="20"/>
          <w:lang w:eastAsia="zh-CN"/>
        </w:rPr>
        <w:t xml:space="preserve"> of W-OFDM</w:t>
      </w:r>
      <w:r w:rsidRPr="006632BB">
        <w:rPr>
          <w:rFonts w:eastAsiaTheme="minorEastAsia"/>
          <w:sz w:val="20"/>
          <w:lang w:eastAsia="zh-CN"/>
        </w:rPr>
        <w:t xml:space="preserve"> in case 2</w:t>
      </w:r>
      <w:r w:rsidRPr="006632BB">
        <w:rPr>
          <w:rFonts w:eastAsiaTheme="minorEastAsia" w:hint="eastAsia"/>
          <w:sz w:val="20"/>
          <w:lang w:eastAsia="zh-CN"/>
        </w:rPr>
        <w:t>.</w:t>
      </w:r>
    </w:p>
    <w:bookmarkEnd w:id="3"/>
    <w:bookmarkEnd w:id="4"/>
    <w:p w:rsidR="000066FD" w:rsidRPr="006632BB" w:rsidRDefault="000066FD" w:rsidP="000066FD">
      <w:pPr>
        <w:snapToGrid w:val="0"/>
        <w:spacing w:after="120" w:afterAutospacing="0"/>
        <w:jc w:val="center"/>
        <w:rPr>
          <w:rFonts w:eastAsiaTheme="minorEastAsia"/>
          <w:bCs/>
          <w:sz w:val="20"/>
          <w:lang w:eastAsia="zh-CN"/>
        </w:rPr>
      </w:pPr>
    </w:p>
    <w:p w:rsidR="00483E2E" w:rsidRDefault="00483E2E" w:rsidP="009A5CEA">
      <w:pPr>
        <w:pStyle w:val="Heading2"/>
        <w:spacing w:after="0" w:afterAutospacing="0"/>
        <w:rPr>
          <w:rFonts w:eastAsiaTheme="minorEastAsia"/>
          <w:lang w:val="en-US" w:eastAsia="zh-CN"/>
        </w:rPr>
      </w:pPr>
      <w:r>
        <w:rPr>
          <w:rFonts w:eastAsiaTheme="minorEastAsia" w:hint="eastAsia"/>
          <w:lang w:val="en-US" w:eastAsia="zh-CN"/>
        </w:rPr>
        <w:lastRenderedPageBreak/>
        <w:t>Case 3</w:t>
      </w:r>
    </w:p>
    <w:p w:rsidR="000066FD" w:rsidRPr="000066FD" w:rsidRDefault="000066FD" w:rsidP="000066FD">
      <w:pPr>
        <w:rPr>
          <w:rFonts w:eastAsiaTheme="minorEastAsia"/>
          <w:lang w:val="en-US" w:eastAsia="zh-CN"/>
        </w:rPr>
      </w:pPr>
      <w:r w:rsidRPr="006632BB">
        <w:rPr>
          <w:rFonts w:eastAsiaTheme="minorEastAsia" w:hint="eastAsia"/>
          <w:sz w:val="20"/>
          <w:lang w:eastAsia="zh-CN"/>
        </w:rPr>
        <w:t>Fig.</w:t>
      </w:r>
      <w:r w:rsidR="009A5CEA">
        <w:rPr>
          <w:rFonts w:eastAsiaTheme="minorEastAsia"/>
          <w:sz w:val="20"/>
          <w:lang w:eastAsia="zh-CN"/>
        </w:rPr>
        <w:t xml:space="preserve"> </w:t>
      </w:r>
      <w:r w:rsidR="008B34DD">
        <w:rPr>
          <w:rFonts w:eastAsiaTheme="minorEastAsia" w:hint="eastAsia"/>
          <w:sz w:val="20"/>
          <w:lang w:eastAsia="zh-CN"/>
        </w:rPr>
        <w:t>6</w:t>
      </w:r>
      <w:r w:rsidRPr="006632BB">
        <w:rPr>
          <w:rFonts w:eastAsiaTheme="minorEastAsia" w:hint="eastAsia"/>
          <w:sz w:val="20"/>
          <w:lang w:eastAsia="zh-CN"/>
        </w:rPr>
        <w:t>~Fig.</w:t>
      </w:r>
      <w:r w:rsidR="009A5CEA">
        <w:rPr>
          <w:rFonts w:eastAsiaTheme="minorEastAsia"/>
          <w:sz w:val="20"/>
          <w:lang w:eastAsia="zh-CN"/>
        </w:rPr>
        <w:t xml:space="preserve"> </w:t>
      </w:r>
      <w:r w:rsidR="00907A99">
        <w:rPr>
          <w:rFonts w:eastAsiaTheme="minorEastAsia" w:hint="eastAsia"/>
          <w:sz w:val="20"/>
          <w:lang w:eastAsia="zh-CN"/>
        </w:rPr>
        <w:t>10</w:t>
      </w:r>
      <w:r w:rsidRPr="006632BB">
        <w:rPr>
          <w:rFonts w:eastAsiaTheme="minorEastAsia" w:hint="eastAsia"/>
          <w:sz w:val="20"/>
          <w:lang w:eastAsia="zh-CN"/>
        </w:rPr>
        <w:t xml:space="preserve"> show </w:t>
      </w:r>
      <w:r w:rsidRPr="006632BB">
        <w:rPr>
          <w:rFonts w:eastAsiaTheme="minorEastAsia"/>
          <w:sz w:val="20"/>
          <w:lang w:eastAsia="zh-CN"/>
        </w:rPr>
        <w:t>the spectrum efficiency and BLER</w:t>
      </w:r>
      <w:r w:rsidRPr="006632BB">
        <w:rPr>
          <w:rFonts w:eastAsiaTheme="minorEastAsia" w:hint="eastAsia"/>
          <w:sz w:val="20"/>
          <w:lang w:eastAsia="zh-CN"/>
        </w:rPr>
        <w:t xml:space="preserve"> performance </w:t>
      </w:r>
      <w:r w:rsidRPr="006632BB">
        <w:rPr>
          <w:rFonts w:eastAsiaTheme="minorEastAsia"/>
          <w:sz w:val="20"/>
          <w:lang w:eastAsia="zh-CN"/>
        </w:rPr>
        <w:t>for</w:t>
      </w:r>
      <w:r w:rsidRPr="006632BB">
        <w:rPr>
          <w:rFonts w:eastAsiaTheme="minorEastAsia" w:hint="eastAsia"/>
          <w:sz w:val="20"/>
          <w:lang w:eastAsia="zh-CN"/>
        </w:rPr>
        <w:t xml:space="preserve"> case </w:t>
      </w:r>
      <w:r>
        <w:rPr>
          <w:rFonts w:eastAsiaTheme="minorEastAsia" w:hint="eastAsia"/>
          <w:sz w:val="20"/>
          <w:lang w:eastAsia="zh-CN"/>
        </w:rPr>
        <w:t>3</w:t>
      </w:r>
      <w:r w:rsidRPr="006632BB">
        <w:rPr>
          <w:rFonts w:eastAsiaTheme="minorEastAsia" w:hint="eastAsia"/>
          <w:sz w:val="20"/>
          <w:lang w:eastAsia="zh-CN"/>
        </w:rPr>
        <w:t>.</w:t>
      </w:r>
    </w:p>
    <w:p w:rsidR="00483E2E" w:rsidRDefault="009D57A5" w:rsidP="00483E2E">
      <w:pPr>
        <w:rPr>
          <w:rFonts w:eastAsiaTheme="minorEastAsia"/>
          <w:lang w:val="en-US" w:eastAsia="zh-CN"/>
        </w:rPr>
      </w:pPr>
      <w:r w:rsidRPr="009D57A5">
        <w:rPr>
          <w:rFonts w:eastAsiaTheme="minorEastAsia"/>
          <w:noProof/>
          <w:lang w:val="en-US" w:eastAsia="zh-CN"/>
        </w:rPr>
        <w:drawing>
          <wp:inline distT="0" distB="0" distL="0" distR="0">
            <wp:extent cx="2965837" cy="2224380"/>
            <wp:effectExtent l="19050" t="0" r="5963" b="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2969451" cy="2227090"/>
                    </a:xfrm>
                    <a:prstGeom prst="rect">
                      <a:avLst/>
                    </a:prstGeom>
                    <a:noFill/>
                    <a:ln w="9525">
                      <a:noFill/>
                      <a:miter lim="800000"/>
                      <a:headEnd/>
                      <a:tailEnd/>
                    </a:ln>
                  </pic:spPr>
                </pic:pic>
              </a:graphicData>
            </a:graphic>
          </wp:inline>
        </w:drawing>
      </w:r>
      <w:r w:rsidRPr="009D57A5">
        <w:rPr>
          <w:rFonts w:eastAsiaTheme="minorEastAsia"/>
          <w:bCs/>
          <w:noProof/>
          <w:sz w:val="20"/>
          <w:lang w:val="en-US" w:eastAsia="zh-CN"/>
        </w:rPr>
        <w:t xml:space="preserve"> </w:t>
      </w:r>
      <w:r w:rsidRPr="009D57A5">
        <w:rPr>
          <w:rFonts w:eastAsiaTheme="minorEastAsia"/>
          <w:noProof/>
          <w:lang w:val="en-US" w:eastAsia="zh-CN"/>
        </w:rPr>
        <w:drawing>
          <wp:inline distT="0" distB="0" distL="0" distR="0">
            <wp:extent cx="2898504" cy="2172671"/>
            <wp:effectExtent l="19050" t="0" r="0" b="0"/>
            <wp:docPr id="3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2900770" cy="2174370"/>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8B34DD">
        <w:rPr>
          <w:rFonts w:eastAsiaTheme="minorEastAsia" w:hint="eastAsia"/>
          <w:bCs/>
          <w:sz w:val="20"/>
          <w:lang w:eastAsia="zh-CN"/>
        </w:rPr>
        <w:t>6</w:t>
      </w:r>
      <w:r>
        <w:rPr>
          <w:rFonts w:eastAsiaTheme="minorEastAsia" w:hint="eastAsia"/>
          <w:bCs/>
          <w:sz w:val="20"/>
          <w:lang w:eastAsia="zh-CN"/>
        </w:rPr>
        <w:t xml:space="preserve"> Case 3:</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w:t>
      </w:r>
      <w:bookmarkStart w:id="10" w:name="OLE_LINK1"/>
      <w:bookmarkStart w:id="11" w:name="OLE_LINK2"/>
      <w:r>
        <w:rPr>
          <w:rFonts w:eastAsiaTheme="minorEastAsia" w:hint="eastAsia"/>
          <w:sz w:val="20"/>
          <w:lang w:eastAsia="zh-CN"/>
        </w:rPr>
        <w:t xml:space="preserve"> 0</w:t>
      </w:r>
      <w:r w:rsidR="009A5CEA">
        <w:rPr>
          <w:rFonts w:eastAsiaTheme="minorEastAsia"/>
          <w:sz w:val="20"/>
          <w:lang w:eastAsia="zh-CN"/>
        </w:rPr>
        <w:t xml:space="preserve"> </w:t>
      </w:r>
      <w:r>
        <w:rPr>
          <w:rFonts w:eastAsiaTheme="minorEastAsia" w:hint="eastAsia"/>
          <w:sz w:val="20"/>
          <w:lang w:eastAsia="zh-CN"/>
        </w:rPr>
        <w:t>dB</w:t>
      </w:r>
      <w:bookmarkEnd w:id="10"/>
      <w:bookmarkEnd w:id="11"/>
      <w:r>
        <w:rPr>
          <w:rFonts w:eastAsiaTheme="minorEastAsia" w:hint="eastAsia"/>
          <w:sz w:val="20"/>
          <w:lang w:eastAsia="zh-CN"/>
        </w:rPr>
        <w:t xml:space="preserve"> power offset and </w:t>
      </w:r>
      <w:bookmarkStart w:id="12" w:name="OLE_LINK4"/>
      <w:bookmarkStart w:id="13" w:name="OLE_LINK5"/>
      <w:r>
        <w:rPr>
          <w:rFonts w:eastAsiaTheme="minorEastAsia" w:hint="eastAsia"/>
          <w:sz w:val="20"/>
          <w:lang w:eastAsia="zh-CN"/>
        </w:rPr>
        <w:t>128</w:t>
      </w:r>
      <w:r w:rsidR="009A5CEA">
        <w:rPr>
          <w:rFonts w:eastAsiaTheme="minorEastAsia"/>
          <w:sz w:val="20"/>
          <w:lang w:eastAsia="zh-CN"/>
        </w:rPr>
        <w:t xml:space="preserve"> </w:t>
      </w:r>
      <w:r>
        <w:rPr>
          <w:rFonts w:eastAsiaTheme="minorEastAsia" w:hint="eastAsia"/>
          <w:sz w:val="20"/>
          <w:lang w:eastAsia="zh-CN"/>
        </w:rPr>
        <w:t>Ts</w:t>
      </w:r>
      <w:bookmarkEnd w:id="12"/>
      <w:bookmarkEnd w:id="13"/>
      <w:r>
        <w:rPr>
          <w:rFonts w:eastAsiaTheme="minorEastAsia" w:hint="eastAsia"/>
          <w:sz w:val="20"/>
          <w:lang w:eastAsia="zh-CN"/>
        </w:rPr>
        <w:t xml:space="preserve"> time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w:t>
      </w:r>
      <w:r w:rsidR="008B34DD">
        <w:rPr>
          <w:rFonts w:eastAsiaTheme="minorEastAsia" w:hint="eastAsia"/>
          <w:bCs/>
          <w:sz w:val="20"/>
          <w:lang w:eastAsia="zh-CN"/>
        </w:rPr>
        <w:t>300</w:t>
      </w:r>
      <w:r w:rsidR="009A5CEA">
        <w:rPr>
          <w:rFonts w:eastAsiaTheme="minorEastAsia"/>
          <w:bCs/>
          <w:sz w:val="20"/>
          <w:lang w:eastAsia="zh-CN"/>
        </w:rPr>
        <w:t xml:space="preserve"> </w:t>
      </w:r>
      <w:r w:rsidR="008B34DD">
        <w:rPr>
          <w:rFonts w:eastAsiaTheme="minorEastAsia" w:hint="eastAsia"/>
          <w:bCs/>
          <w:sz w:val="20"/>
          <w:lang w:eastAsia="zh-CN"/>
        </w:rPr>
        <w:t>ns 3</w:t>
      </w:r>
      <w:r w:rsidR="009A5CEA">
        <w:rPr>
          <w:rFonts w:eastAsiaTheme="minorEastAsia"/>
          <w:bCs/>
          <w:sz w:val="20"/>
          <w:lang w:eastAsia="zh-CN"/>
        </w:rPr>
        <w:t xml:space="preserve"> </w:t>
      </w:r>
      <w:r w:rsidRPr="006632BB">
        <w:rPr>
          <w:rFonts w:eastAsiaTheme="minorEastAsia"/>
          <w:bCs/>
          <w:sz w:val="20"/>
          <w:lang w:eastAsia="zh-CN"/>
        </w:rPr>
        <w:t>kmh</w:t>
      </w:r>
    </w:p>
    <w:p w:rsidR="00483E2E" w:rsidRPr="000066FD" w:rsidRDefault="00483E2E" w:rsidP="00483E2E">
      <w:pPr>
        <w:rPr>
          <w:rFonts w:eastAsiaTheme="minorEastAsia"/>
          <w:lang w:eastAsia="zh-CN"/>
        </w:rPr>
      </w:pPr>
    </w:p>
    <w:p w:rsidR="006632BB" w:rsidRDefault="009D57A5" w:rsidP="00483E2E">
      <w:pPr>
        <w:snapToGrid w:val="0"/>
        <w:spacing w:after="120" w:afterAutospacing="0"/>
        <w:rPr>
          <w:rFonts w:eastAsiaTheme="minorEastAsia"/>
          <w:bCs/>
          <w:sz w:val="20"/>
          <w:lang w:eastAsia="zh-CN"/>
        </w:rPr>
      </w:pPr>
      <w:r w:rsidRPr="009D57A5">
        <w:rPr>
          <w:rFonts w:eastAsiaTheme="minorEastAsia"/>
          <w:bCs/>
          <w:noProof/>
          <w:sz w:val="20"/>
          <w:lang w:val="en-US" w:eastAsia="zh-CN"/>
        </w:rPr>
        <w:drawing>
          <wp:inline distT="0" distB="0" distL="0" distR="0">
            <wp:extent cx="2907030" cy="2179062"/>
            <wp:effectExtent l="19050" t="0" r="7620" b="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2913814" cy="2184147"/>
                    </a:xfrm>
                    <a:prstGeom prst="rect">
                      <a:avLst/>
                    </a:prstGeom>
                    <a:noFill/>
                    <a:ln w="9525">
                      <a:noFill/>
                      <a:miter lim="800000"/>
                      <a:headEnd/>
                      <a:tailEnd/>
                    </a:ln>
                  </pic:spPr>
                </pic:pic>
              </a:graphicData>
            </a:graphic>
          </wp:inline>
        </w:drawing>
      </w:r>
      <w:r w:rsidRPr="009D57A5">
        <w:rPr>
          <w:rFonts w:eastAsiaTheme="minorEastAsia"/>
          <w:bCs/>
          <w:noProof/>
          <w:sz w:val="20"/>
          <w:lang w:val="en-US" w:eastAsia="zh-CN"/>
        </w:rPr>
        <w:t xml:space="preserve"> </w:t>
      </w:r>
      <w:r w:rsidRPr="009D57A5">
        <w:rPr>
          <w:rFonts w:eastAsiaTheme="minorEastAsia"/>
          <w:bCs/>
          <w:noProof/>
          <w:sz w:val="20"/>
          <w:lang w:val="en-US" w:eastAsia="zh-CN"/>
        </w:rPr>
        <w:drawing>
          <wp:inline distT="0" distB="0" distL="0" distR="0">
            <wp:extent cx="2946787" cy="2208862"/>
            <wp:effectExtent l="19050" t="0" r="5963" b="0"/>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2948496" cy="2210143"/>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8B34DD">
        <w:rPr>
          <w:rFonts w:eastAsiaTheme="minorEastAsia" w:hint="eastAsia"/>
          <w:bCs/>
          <w:sz w:val="20"/>
          <w:lang w:eastAsia="zh-CN"/>
        </w:rPr>
        <w:t>7</w:t>
      </w:r>
      <w:r>
        <w:rPr>
          <w:rFonts w:eastAsiaTheme="minorEastAsia" w:hint="eastAsia"/>
          <w:bCs/>
          <w:sz w:val="20"/>
          <w:lang w:eastAsia="zh-CN"/>
        </w:rPr>
        <w:t xml:space="preserve"> Case 3:</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5</w:t>
      </w:r>
      <w:r w:rsidR="009A5CEA">
        <w:rPr>
          <w:rFonts w:eastAsiaTheme="minorEastAsia"/>
          <w:sz w:val="20"/>
          <w:lang w:eastAsia="zh-CN"/>
        </w:rPr>
        <w:t xml:space="preserve"> </w:t>
      </w:r>
      <w:r>
        <w:rPr>
          <w:rFonts w:eastAsiaTheme="minorEastAsia" w:hint="eastAsia"/>
          <w:sz w:val="20"/>
          <w:lang w:eastAsia="zh-CN"/>
        </w:rPr>
        <w:t>dB power offset and 128</w:t>
      </w:r>
      <w:r w:rsidR="009A5CEA">
        <w:rPr>
          <w:rFonts w:eastAsiaTheme="minorEastAsia"/>
          <w:sz w:val="20"/>
          <w:lang w:eastAsia="zh-CN"/>
        </w:rPr>
        <w:t xml:space="preserve"> </w:t>
      </w:r>
      <w:r>
        <w:rPr>
          <w:rFonts w:eastAsiaTheme="minorEastAsia" w:hint="eastAsia"/>
          <w:sz w:val="20"/>
          <w:lang w:eastAsia="zh-CN"/>
        </w:rPr>
        <w:t>Ts time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300</w:t>
      </w:r>
      <w:r w:rsidR="009A5CEA">
        <w:rPr>
          <w:rFonts w:eastAsiaTheme="minorEastAsia"/>
          <w:bCs/>
          <w:sz w:val="20"/>
          <w:lang w:eastAsia="zh-CN"/>
        </w:rPr>
        <w:t xml:space="preserve"> </w:t>
      </w:r>
      <w:r>
        <w:rPr>
          <w:rFonts w:eastAsiaTheme="minorEastAsia" w:hint="eastAsia"/>
          <w:bCs/>
          <w:sz w:val="20"/>
          <w:lang w:eastAsia="zh-CN"/>
        </w:rPr>
        <w:t>ns 3</w:t>
      </w:r>
      <w:r w:rsidR="009A5CEA">
        <w:rPr>
          <w:rFonts w:eastAsiaTheme="minorEastAsia"/>
          <w:bCs/>
          <w:sz w:val="20"/>
          <w:lang w:eastAsia="zh-CN"/>
        </w:rPr>
        <w:t xml:space="preserve"> </w:t>
      </w:r>
      <w:r w:rsidRPr="006632BB">
        <w:rPr>
          <w:rFonts w:eastAsiaTheme="minorEastAsia"/>
          <w:bCs/>
          <w:sz w:val="20"/>
          <w:lang w:eastAsia="zh-CN"/>
        </w:rPr>
        <w:t>kmh</w:t>
      </w:r>
    </w:p>
    <w:p w:rsidR="00483E2E" w:rsidRPr="000066FD" w:rsidRDefault="00483E2E" w:rsidP="00483E2E">
      <w:pPr>
        <w:snapToGrid w:val="0"/>
        <w:spacing w:after="120" w:afterAutospacing="0"/>
        <w:rPr>
          <w:rFonts w:eastAsiaTheme="minorEastAsia"/>
          <w:bCs/>
          <w:sz w:val="20"/>
          <w:lang w:eastAsia="zh-CN"/>
        </w:rPr>
      </w:pPr>
    </w:p>
    <w:p w:rsidR="00483E2E" w:rsidRDefault="009D57A5" w:rsidP="00483E2E">
      <w:pPr>
        <w:snapToGrid w:val="0"/>
        <w:spacing w:after="120" w:afterAutospacing="0"/>
        <w:rPr>
          <w:rFonts w:eastAsiaTheme="minorEastAsia"/>
          <w:bCs/>
          <w:sz w:val="20"/>
          <w:lang w:eastAsia="zh-CN"/>
        </w:rPr>
      </w:pPr>
      <w:r w:rsidRPr="009D57A5">
        <w:rPr>
          <w:rFonts w:eastAsiaTheme="minorEastAsia"/>
          <w:bCs/>
          <w:noProof/>
          <w:sz w:val="20"/>
          <w:lang w:val="en-US" w:eastAsia="zh-CN"/>
        </w:rPr>
        <w:lastRenderedPageBreak/>
        <w:drawing>
          <wp:inline distT="0" distB="0" distL="0" distR="0">
            <wp:extent cx="2851371" cy="2137339"/>
            <wp:effectExtent l="19050" t="0" r="6129"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2859540" cy="2143463"/>
                    </a:xfrm>
                    <a:prstGeom prst="rect">
                      <a:avLst/>
                    </a:prstGeom>
                    <a:noFill/>
                    <a:ln w="9525">
                      <a:noFill/>
                      <a:miter lim="800000"/>
                      <a:headEnd/>
                      <a:tailEnd/>
                    </a:ln>
                  </pic:spPr>
                </pic:pic>
              </a:graphicData>
            </a:graphic>
          </wp:inline>
        </w:drawing>
      </w:r>
      <w:r w:rsidRPr="009D57A5">
        <w:rPr>
          <w:rFonts w:eastAsiaTheme="minorEastAsia"/>
          <w:bCs/>
          <w:noProof/>
          <w:sz w:val="20"/>
          <w:lang w:val="en-US" w:eastAsia="zh-CN"/>
        </w:rPr>
        <w:t xml:space="preserve"> </w:t>
      </w:r>
      <w:r w:rsidRPr="009D57A5">
        <w:rPr>
          <w:rFonts w:eastAsiaTheme="minorEastAsia"/>
          <w:bCs/>
          <w:noProof/>
          <w:sz w:val="20"/>
          <w:lang w:val="en-US" w:eastAsia="zh-CN"/>
        </w:rPr>
        <w:drawing>
          <wp:inline distT="0" distB="0" distL="0" distR="0">
            <wp:extent cx="2853607" cy="2139017"/>
            <wp:effectExtent l="19050" t="0" r="3893" b="0"/>
            <wp:docPr id="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2860029" cy="2143831"/>
                    </a:xfrm>
                    <a:prstGeom prst="rect">
                      <a:avLst/>
                    </a:prstGeom>
                    <a:noFill/>
                    <a:ln w="9525">
                      <a:noFill/>
                      <a:miter lim="800000"/>
                      <a:headEnd/>
                      <a:tailEnd/>
                    </a:ln>
                  </pic:spPr>
                </pic:pic>
              </a:graphicData>
            </a:graphic>
          </wp:inline>
        </w:drawing>
      </w:r>
    </w:p>
    <w:p w:rsidR="000066FD"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Pr>
          <w:rFonts w:eastAsiaTheme="minorEastAsia" w:hint="eastAsia"/>
          <w:bCs/>
          <w:sz w:val="20"/>
          <w:lang w:eastAsia="zh-CN"/>
        </w:rPr>
        <w:t xml:space="preserve"> </w:t>
      </w:r>
      <w:r w:rsidR="00907A99">
        <w:rPr>
          <w:rFonts w:eastAsiaTheme="minorEastAsia" w:hint="eastAsia"/>
          <w:bCs/>
          <w:sz w:val="20"/>
          <w:lang w:eastAsia="zh-CN"/>
        </w:rPr>
        <w:t>8</w:t>
      </w:r>
      <w:r>
        <w:rPr>
          <w:rFonts w:eastAsiaTheme="minorEastAsia" w:hint="eastAsia"/>
          <w:bCs/>
          <w:sz w:val="20"/>
          <w:lang w:eastAsia="zh-CN"/>
        </w:rPr>
        <w:t xml:space="preserve"> Case 3:</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10</w:t>
      </w:r>
      <w:r w:rsidR="009A5CEA">
        <w:rPr>
          <w:rFonts w:eastAsiaTheme="minorEastAsia"/>
          <w:sz w:val="20"/>
          <w:lang w:eastAsia="zh-CN"/>
        </w:rPr>
        <w:t xml:space="preserve"> </w:t>
      </w:r>
      <w:r>
        <w:rPr>
          <w:rFonts w:eastAsiaTheme="minorEastAsia" w:hint="eastAsia"/>
          <w:sz w:val="20"/>
          <w:lang w:eastAsia="zh-CN"/>
        </w:rPr>
        <w:t>dB power offset and 128</w:t>
      </w:r>
      <w:r w:rsidR="009A5CEA">
        <w:rPr>
          <w:rFonts w:eastAsiaTheme="minorEastAsia"/>
          <w:sz w:val="20"/>
          <w:lang w:eastAsia="zh-CN"/>
        </w:rPr>
        <w:t xml:space="preserve"> </w:t>
      </w:r>
      <w:r>
        <w:rPr>
          <w:rFonts w:eastAsiaTheme="minorEastAsia" w:hint="eastAsia"/>
          <w:sz w:val="20"/>
          <w:lang w:eastAsia="zh-CN"/>
        </w:rPr>
        <w:t>Ts time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300</w:t>
      </w:r>
      <w:r w:rsidR="009A5CEA">
        <w:rPr>
          <w:rFonts w:eastAsiaTheme="minorEastAsia"/>
          <w:bCs/>
          <w:sz w:val="20"/>
          <w:lang w:eastAsia="zh-CN"/>
        </w:rPr>
        <w:t xml:space="preserve"> </w:t>
      </w:r>
      <w:r>
        <w:rPr>
          <w:rFonts w:eastAsiaTheme="minorEastAsia" w:hint="eastAsia"/>
          <w:bCs/>
          <w:sz w:val="20"/>
          <w:lang w:eastAsia="zh-CN"/>
        </w:rPr>
        <w:t>ns 3</w:t>
      </w:r>
      <w:r w:rsidR="009A5CEA">
        <w:rPr>
          <w:rFonts w:eastAsiaTheme="minorEastAsia"/>
          <w:bCs/>
          <w:sz w:val="20"/>
          <w:lang w:eastAsia="zh-CN"/>
        </w:rPr>
        <w:t xml:space="preserve"> </w:t>
      </w:r>
      <w:r w:rsidRPr="006632BB">
        <w:rPr>
          <w:rFonts w:eastAsiaTheme="minorEastAsia"/>
          <w:bCs/>
          <w:sz w:val="20"/>
          <w:lang w:eastAsia="zh-CN"/>
        </w:rPr>
        <w:t>kmh</w:t>
      </w:r>
    </w:p>
    <w:p w:rsidR="00EE5403" w:rsidRDefault="00EE5403" w:rsidP="00483E2E">
      <w:pPr>
        <w:snapToGrid w:val="0"/>
        <w:spacing w:after="120" w:afterAutospacing="0"/>
        <w:rPr>
          <w:rFonts w:eastAsiaTheme="minorEastAsia"/>
          <w:bCs/>
          <w:sz w:val="20"/>
          <w:lang w:eastAsia="zh-CN"/>
        </w:rPr>
      </w:pPr>
      <w:r>
        <w:rPr>
          <w:rFonts w:eastAsiaTheme="minorEastAsia"/>
          <w:bCs/>
          <w:noProof/>
          <w:sz w:val="20"/>
          <w:lang w:val="en-US" w:eastAsia="zh-CN"/>
        </w:rPr>
        <w:drawing>
          <wp:inline distT="0" distB="0" distL="0" distR="0">
            <wp:extent cx="2853607" cy="2140205"/>
            <wp:effectExtent l="19050" t="0" r="3893" b="0"/>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2856527" cy="2142395"/>
                    </a:xfrm>
                    <a:prstGeom prst="rect">
                      <a:avLst/>
                    </a:prstGeom>
                    <a:noFill/>
                    <a:ln w="9525">
                      <a:noFill/>
                      <a:miter lim="800000"/>
                      <a:headEnd/>
                      <a:tailEnd/>
                    </a:ln>
                  </pic:spPr>
                </pic:pic>
              </a:graphicData>
            </a:graphic>
          </wp:inline>
        </w:drawing>
      </w:r>
      <w:r w:rsidR="009D57A5" w:rsidRPr="009D57A5">
        <w:rPr>
          <w:rFonts w:eastAsiaTheme="minorEastAsia"/>
          <w:bCs/>
          <w:noProof/>
          <w:sz w:val="20"/>
          <w:lang w:val="en-US" w:eastAsia="zh-CN"/>
        </w:rPr>
        <w:t xml:space="preserve"> </w:t>
      </w:r>
      <w:r w:rsidR="009D57A5" w:rsidRPr="009D57A5">
        <w:rPr>
          <w:rFonts w:eastAsiaTheme="minorEastAsia"/>
          <w:bCs/>
          <w:noProof/>
          <w:sz w:val="20"/>
          <w:lang w:val="en-US" w:eastAsia="zh-CN"/>
        </w:rPr>
        <w:drawing>
          <wp:inline distT="0" distB="0" distL="0" distR="0">
            <wp:extent cx="2811614" cy="2107540"/>
            <wp:effectExtent l="19050" t="0" r="7786" b="0"/>
            <wp:docPr id="4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2813245" cy="2108762"/>
                    </a:xfrm>
                    <a:prstGeom prst="rect">
                      <a:avLst/>
                    </a:prstGeom>
                    <a:noFill/>
                    <a:ln w="9525">
                      <a:noFill/>
                      <a:miter lim="800000"/>
                      <a:headEnd/>
                      <a:tailEnd/>
                    </a:ln>
                  </pic:spPr>
                </pic:pic>
              </a:graphicData>
            </a:graphic>
          </wp:inline>
        </w:drawing>
      </w:r>
    </w:p>
    <w:p w:rsidR="009D57A5" w:rsidRDefault="009D57A5" w:rsidP="009D57A5">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Pr>
          <w:rFonts w:eastAsiaTheme="minorEastAsia" w:hint="eastAsia"/>
          <w:bCs/>
          <w:sz w:val="20"/>
          <w:lang w:eastAsia="zh-CN"/>
        </w:rPr>
        <w:t xml:space="preserve"> </w:t>
      </w:r>
      <w:r w:rsidR="00907A99">
        <w:rPr>
          <w:rFonts w:eastAsiaTheme="minorEastAsia" w:hint="eastAsia"/>
          <w:bCs/>
          <w:sz w:val="20"/>
          <w:lang w:eastAsia="zh-CN"/>
        </w:rPr>
        <w:t>9</w:t>
      </w:r>
      <w:r>
        <w:rPr>
          <w:rFonts w:eastAsiaTheme="minorEastAsia" w:hint="eastAsia"/>
          <w:bCs/>
          <w:sz w:val="20"/>
          <w:lang w:eastAsia="zh-CN"/>
        </w:rPr>
        <w:t xml:space="preserve"> Case 3:</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5</w:t>
      </w:r>
      <w:r w:rsidR="009A5CEA">
        <w:rPr>
          <w:rFonts w:eastAsiaTheme="minorEastAsia"/>
          <w:sz w:val="20"/>
          <w:lang w:eastAsia="zh-CN"/>
        </w:rPr>
        <w:t xml:space="preserve"> </w:t>
      </w:r>
      <w:r>
        <w:rPr>
          <w:rFonts w:eastAsiaTheme="minorEastAsia" w:hint="eastAsia"/>
          <w:sz w:val="20"/>
          <w:lang w:eastAsia="zh-CN"/>
        </w:rPr>
        <w:t>dB power offset and 128</w:t>
      </w:r>
      <w:r w:rsidR="009A5CEA">
        <w:rPr>
          <w:rFonts w:eastAsiaTheme="minorEastAsia"/>
          <w:sz w:val="20"/>
          <w:lang w:eastAsia="zh-CN"/>
        </w:rPr>
        <w:t xml:space="preserve"> </w:t>
      </w:r>
      <w:r>
        <w:rPr>
          <w:rFonts w:eastAsiaTheme="minorEastAsia" w:hint="eastAsia"/>
          <w:sz w:val="20"/>
          <w:lang w:eastAsia="zh-CN"/>
        </w:rPr>
        <w:t>Ts time offset</w:t>
      </w:r>
      <w:r w:rsidRPr="006632BB">
        <w:rPr>
          <w:rFonts w:eastAsiaTheme="minorEastAsia"/>
          <w:sz w:val="20"/>
          <w:lang w:eastAsia="zh-CN"/>
        </w:rPr>
        <w:t xml:space="preserve">: </w:t>
      </w:r>
      <w:r>
        <w:rPr>
          <w:rFonts w:eastAsiaTheme="minorEastAsia" w:hint="eastAsia"/>
          <w:bCs/>
          <w:sz w:val="20"/>
          <w:lang w:eastAsia="zh-CN"/>
        </w:rPr>
        <w:t>256</w:t>
      </w:r>
      <w:r w:rsidRPr="006632BB">
        <w:rPr>
          <w:rFonts w:eastAsiaTheme="minorEastAsia"/>
          <w:bCs/>
          <w:sz w:val="20"/>
          <w:lang w:eastAsia="zh-CN"/>
        </w:rPr>
        <w:t xml:space="preserve">QAM </w:t>
      </w:r>
      <w:r>
        <w:rPr>
          <w:rFonts w:eastAsiaTheme="minorEastAsia" w:hint="eastAsia"/>
          <w:bCs/>
          <w:sz w:val="20"/>
          <w:lang w:eastAsia="zh-CN"/>
        </w:rPr>
        <w:t>3/4</w:t>
      </w:r>
      <w:r w:rsidRPr="006632BB">
        <w:rPr>
          <w:rFonts w:eastAsiaTheme="minorEastAsia"/>
          <w:bCs/>
          <w:sz w:val="20"/>
          <w:lang w:eastAsia="zh-CN"/>
        </w:rPr>
        <w:t>,</w:t>
      </w:r>
      <w:r>
        <w:rPr>
          <w:rFonts w:eastAsiaTheme="minorEastAsia" w:hint="eastAsia"/>
          <w:bCs/>
          <w:sz w:val="20"/>
          <w:lang w:eastAsia="zh-CN"/>
        </w:rPr>
        <w:t xml:space="preserve"> TDL-A 30</w:t>
      </w:r>
      <w:r w:rsidR="009A5CEA">
        <w:rPr>
          <w:rFonts w:eastAsiaTheme="minorEastAsia"/>
          <w:bCs/>
          <w:sz w:val="20"/>
          <w:lang w:eastAsia="zh-CN"/>
        </w:rPr>
        <w:t xml:space="preserve"> </w:t>
      </w:r>
      <w:r>
        <w:rPr>
          <w:rFonts w:eastAsiaTheme="minorEastAsia" w:hint="eastAsia"/>
          <w:bCs/>
          <w:sz w:val="20"/>
          <w:lang w:eastAsia="zh-CN"/>
        </w:rPr>
        <w:t>ns 3</w:t>
      </w:r>
      <w:r w:rsidR="009A5CEA">
        <w:rPr>
          <w:rFonts w:eastAsiaTheme="minorEastAsia"/>
          <w:bCs/>
          <w:sz w:val="20"/>
          <w:lang w:eastAsia="zh-CN"/>
        </w:rPr>
        <w:t xml:space="preserve"> </w:t>
      </w:r>
      <w:r w:rsidRPr="006632BB">
        <w:rPr>
          <w:rFonts w:eastAsiaTheme="minorEastAsia"/>
          <w:bCs/>
          <w:sz w:val="20"/>
          <w:lang w:eastAsia="zh-CN"/>
        </w:rPr>
        <w:t>kmh</w:t>
      </w:r>
    </w:p>
    <w:p w:rsidR="00EE5403" w:rsidRPr="009D57A5" w:rsidRDefault="00EE5403" w:rsidP="00483E2E">
      <w:pPr>
        <w:snapToGrid w:val="0"/>
        <w:spacing w:after="120" w:afterAutospacing="0"/>
        <w:rPr>
          <w:rFonts w:eastAsiaTheme="minorEastAsia"/>
          <w:bCs/>
          <w:sz w:val="20"/>
          <w:lang w:eastAsia="zh-CN"/>
        </w:rPr>
      </w:pPr>
    </w:p>
    <w:p w:rsidR="00EE5403" w:rsidRDefault="00EE5403" w:rsidP="00483E2E">
      <w:pPr>
        <w:snapToGrid w:val="0"/>
        <w:spacing w:after="120" w:afterAutospacing="0"/>
        <w:rPr>
          <w:rFonts w:eastAsiaTheme="minorEastAsia"/>
          <w:bCs/>
          <w:sz w:val="20"/>
          <w:lang w:eastAsia="zh-CN"/>
        </w:rPr>
      </w:pPr>
      <w:r>
        <w:rPr>
          <w:rFonts w:eastAsiaTheme="minorEastAsia"/>
          <w:bCs/>
          <w:noProof/>
          <w:sz w:val="20"/>
          <w:lang w:val="en-US" w:eastAsia="zh-CN"/>
        </w:rPr>
        <w:drawing>
          <wp:inline distT="0" distB="0" distL="0" distR="0">
            <wp:extent cx="2782957" cy="2086058"/>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srcRect/>
                    <a:stretch>
                      <a:fillRect/>
                    </a:stretch>
                  </pic:blipFill>
                  <pic:spPr bwMode="auto">
                    <a:xfrm>
                      <a:off x="0" y="0"/>
                      <a:ext cx="2782788" cy="2085932"/>
                    </a:xfrm>
                    <a:prstGeom prst="rect">
                      <a:avLst/>
                    </a:prstGeom>
                    <a:noFill/>
                    <a:ln w="9525">
                      <a:noFill/>
                      <a:miter lim="800000"/>
                      <a:headEnd/>
                      <a:tailEnd/>
                    </a:ln>
                  </pic:spPr>
                </pic:pic>
              </a:graphicData>
            </a:graphic>
          </wp:inline>
        </w:drawing>
      </w:r>
      <w:r>
        <w:rPr>
          <w:rFonts w:eastAsiaTheme="minorEastAsia"/>
          <w:bCs/>
          <w:noProof/>
          <w:sz w:val="20"/>
          <w:lang w:val="en-US" w:eastAsia="zh-CN"/>
        </w:rPr>
        <w:drawing>
          <wp:inline distT="0" distB="0" distL="0" distR="0">
            <wp:extent cx="2835468" cy="2125420"/>
            <wp:effectExtent l="19050" t="0" r="2982"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srcRect/>
                    <a:stretch>
                      <a:fillRect/>
                    </a:stretch>
                  </pic:blipFill>
                  <pic:spPr bwMode="auto">
                    <a:xfrm>
                      <a:off x="0" y="0"/>
                      <a:ext cx="2837112" cy="2126652"/>
                    </a:xfrm>
                    <a:prstGeom prst="rect">
                      <a:avLst/>
                    </a:prstGeom>
                    <a:noFill/>
                    <a:ln w="9525">
                      <a:noFill/>
                      <a:miter lim="800000"/>
                      <a:headEnd/>
                      <a:tailEnd/>
                    </a:ln>
                  </pic:spPr>
                </pic:pic>
              </a:graphicData>
            </a:graphic>
          </wp:inline>
        </w:drawing>
      </w:r>
    </w:p>
    <w:p w:rsidR="009D57A5" w:rsidRDefault="009D57A5" w:rsidP="009D57A5">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Pr>
          <w:rFonts w:eastAsiaTheme="minorEastAsia" w:hint="eastAsia"/>
          <w:bCs/>
          <w:sz w:val="20"/>
          <w:lang w:eastAsia="zh-CN"/>
        </w:rPr>
        <w:t xml:space="preserve"> </w:t>
      </w:r>
      <w:r w:rsidR="00907A99">
        <w:rPr>
          <w:rFonts w:eastAsiaTheme="minorEastAsia" w:hint="eastAsia"/>
          <w:bCs/>
          <w:sz w:val="20"/>
          <w:lang w:eastAsia="zh-CN"/>
        </w:rPr>
        <w:t>10</w:t>
      </w:r>
      <w:r>
        <w:rPr>
          <w:rFonts w:eastAsiaTheme="minorEastAsia" w:hint="eastAsia"/>
          <w:bCs/>
          <w:sz w:val="20"/>
          <w:lang w:eastAsia="zh-CN"/>
        </w:rPr>
        <w:t xml:space="preserve"> Case 3:</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10</w:t>
      </w:r>
      <w:r w:rsidR="00E1293E">
        <w:rPr>
          <w:rFonts w:eastAsiaTheme="minorEastAsia"/>
          <w:sz w:val="20"/>
          <w:lang w:eastAsia="zh-CN"/>
        </w:rPr>
        <w:t xml:space="preserve"> </w:t>
      </w:r>
      <w:r>
        <w:rPr>
          <w:rFonts w:eastAsiaTheme="minorEastAsia" w:hint="eastAsia"/>
          <w:sz w:val="20"/>
          <w:lang w:eastAsia="zh-CN"/>
        </w:rPr>
        <w:t>dB power offset and 128</w:t>
      </w:r>
      <w:r w:rsidR="00E1293E">
        <w:rPr>
          <w:rFonts w:eastAsiaTheme="minorEastAsia"/>
          <w:sz w:val="20"/>
          <w:lang w:eastAsia="zh-CN"/>
        </w:rPr>
        <w:t xml:space="preserve"> </w:t>
      </w:r>
      <w:r>
        <w:rPr>
          <w:rFonts w:eastAsiaTheme="minorEastAsia" w:hint="eastAsia"/>
          <w:sz w:val="20"/>
          <w:lang w:eastAsia="zh-CN"/>
        </w:rPr>
        <w:t>Ts time offset</w:t>
      </w:r>
      <w:r w:rsidRPr="006632BB">
        <w:rPr>
          <w:rFonts w:eastAsiaTheme="minorEastAsia"/>
          <w:sz w:val="20"/>
          <w:lang w:eastAsia="zh-CN"/>
        </w:rPr>
        <w:t xml:space="preserve">: </w:t>
      </w:r>
      <w:r>
        <w:rPr>
          <w:rFonts w:eastAsiaTheme="minorEastAsia" w:hint="eastAsia"/>
          <w:bCs/>
          <w:sz w:val="20"/>
          <w:lang w:eastAsia="zh-CN"/>
        </w:rPr>
        <w:t>256</w:t>
      </w:r>
      <w:r w:rsidRPr="006632BB">
        <w:rPr>
          <w:rFonts w:eastAsiaTheme="minorEastAsia"/>
          <w:bCs/>
          <w:sz w:val="20"/>
          <w:lang w:eastAsia="zh-CN"/>
        </w:rPr>
        <w:t xml:space="preserve">QAM </w:t>
      </w:r>
      <w:r>
        <w:rPr>
          <w:rFonts w:eastAsiaTheme="minorEastAsia" w:hint="eastAsia"/>
          <w:bCs/>
          <w:sz w:val="20"/>
          <w:lang w:eastAsia="zh-CN"/>
        </w:rPr>
        <w:t>3/4</w:t>
      </w:r>
      <w:r w:rsidRPr="006632BB">
        <w:rPr>
          <w:rFonts w:eastAsiaTheme="minorEastAsia"/>
          <w:bCs/>
          <w:sz w:val="20"/>
          <w:lang w:eastAsia="zh-CN"/>
        </w:rPr>
        <w:t>,</w:t>
      </w:r>
      <w:r>
        <w:rPr>
          <w:rFonts w:eastAsiaTheme="minorEastAsia" w:hint="eastAsia"/>
          <w:bCs/>
          <w:sz w:val="20"/>
          <w:lang w:eastAsia="zh-CN"/>
        </w:rPr>
        <w:t xml:space="preserve"> TDL-A 30</w:t>
      </w:r>
      <w:r w:rsidR="00E1293E">
        <w:rPr>
          <w:rFonts w:eastAsiaTheme="minorEastAsia"/>
          <w:bCs/>
          <w:sz w:val="20"/>
          <w:lang w:eastAsia="zh-CN"/>
        </w:rPr>
        <w:t xml:space="preserve"> </w:t>
      </w:r>
      <w:r>
        <w:rPr>
          <w:rFonts w:eastAsiaTheme="minorEastAsia" w:hint="eastAsia"/>
          <w:bCs/>
          <w:sz w:val="20"/>
          <w:lang w:eastAsia="zh-CN"/>
        </w:rPr>
        <w:t>ns 3</w:t>
      </w:r>
      <w:r w:rsidR="00E1293E">
        <w:rPr>
          <w:rFonts w:eastAsiaTheme="minorEastAsia"/>
          <w:bCs/>
          <w:sz w:val="20"/>
          <w:lang w:eastAsia="zh-CN"/>
        </w:rPr>
        <w:t xml:space="preserve"> </w:t>
      </w:r>
      <w:r w:rsidRPr="006632BB">
        <w:rPr>
          <w:rFonts w:eastAsiaTheme="minorEastAsia"/>
          <w:bCs/>
          <w:sz w:val="20"/>
          <w:lang w:eastAsia="zh-CN"/>
        </w:rPr>
        <w:t>kmh</w:t>
      </w:r>
    </w:p>
    <w:p w:rsidR="009D57A5" w:rsidRPr="009D57A5" w:rsidRDefault="009D57A5" w:rsidP="00483E2E">
      <w:pPr>
        <w:snapToGrid w:val="0"/>
        <w:spacing w:after="120" w:afterAutospacing="0"/>
        <w:rPr>
          <w:rFonts w:eastAsiaTheme="minorEastAsia"/>
          <w:bCs/>
          <w:sz w:val="20"/>
          <w:lang w:eastAsia="zh-CN"/>
        </w:rPr>
      </w:pPr>
    </w:p>
    <w:p w:rsidR="009D57A5" w:rsidRDefault="00A45484" w:rsidP="00A45484">
      <w:pPr>
        <w:snapToGrid w:val="0"/>
        <w:spacing w:after="120" w:afterAutospacing="0"/>
        <w:jc w:val="both"/>
        <w:rPr>
          <w:rFonts w:eastAsiaTheme="minorEastAsia"/>
          <w:sz w:val="20"/>
          <w:lang w:eastAsia="zh-CN"/>
        </w:rPr>
      </w:pPr>
      <w:r w:rsidRPr="006632BB">
        <w:rPr>
          <w:rFonts w:eastAsiaTheme="minorEastAsia" w:hint="eastAsia"/>
          <w:sz w:val="20"/>
          <w:lang w:eastAsia="zh-CN"/>
        </w:rPr>
        <w:t>Fig.</w:t>
      </w:r>
      <w:r w:rsidR="00E1293E">
        <w:rPr>
          <w:rFonts w:eastAsiaTheme="minorEastAsia"/>
          <w:sz w:val="20"/>
          <w:lang w:eastAsia="zh-CN"/>
        </w:rPr>
        <w:t xml:space="preserve"> </w:t>
      </w:r>
      <w:r w:rsidR="00907A99">
        <w:rPr>
          <w:rFonts w:eastAsiaTheme="minorEastAsia" w:hint="eastAsia"/>
          <w:sz w:val="20"/>
          <w:lang w:eastAsia="zh-CN"/>
        </w:rPr>
        <w:t>6</w:t>
      </w:r>
      <w:r>
        <w:rPr>
          <w:rFonts w:eastAsiaTheme="minorEastAsia" w:hint="eastAsia"/>
          <w:sz w:val="20"/>
          <w:lang w:eastAsia="zh-CN"/>
        </w:rPr>
        <w:t>~Fig.</w:t>
      </w:r>
      <w:r w:rsidR="00E1293E">
        <w:rPr>
          <w:rFonts w:eastAsiaTheme="minorEastAsia"/>
          <w:sz w:val="20"/>
          <w:lang w:eastAsia="zh-CN"/>
        </w:rPr>
        <w:t xml:space="preserve"> </w:t>
      </w:r>
      <w:r w:rsidR="00907A99">
        <w:rPr>
          <w:rFonts w:eastAsiaTheme="minorEastAsia" w:hint="eastAsia"/>
          <w:sz w:val="20"/>
          <w:lang w:eastAsia="zh-CN"/>
        </w:rPr>
        <w:t>8</w:t>
      </w:r>
      <w:r>
        <w:rPr>
          <w:rFonts w:eastAsiaTheme="minorEastAsia" w:hint="eastAsia"/>
          <w:sz w:val="20"/>
          <w:lang w:eastAsia="zh-CN"/>
        </w:rPr>
        <w:t xml:space="preserve"> show</w:t>
      </w:r>
      <w:r w:rsidRPr="006632BB">
        <w:rPr>
          <w:rFonts w:eastAsiaTheme="minorEastAsia" w:hint="eastAsia"/>
          <w:sz w:val="20"/>
          <w:lang w:eastAsia="zh-CN"/>
        </w:rPr>
        <w:t xml:space="preserve"> </w:t>
      </w:r>
      <w:r w:rsidRPr="006632BB">
        <w:rPr>
          <w:rFonts w:eastAsiaTheme="minorEastAsia"/>
          <w:sz w:val="20"/>
          <w:lang w:eastAsia="zh-CN"/>
        </w:rPr>
        <w:t xml:space="preserve">that, </w:t>
      </w:r>
      <w:r w:rsidRPr="006632BB">
        <w:rPr>
          <w:rFonts w:eastAsiaTheme="minorEastAsia" w:hint="eastAsia"/>
          <w:sz w:val="20"/>
          <w:lang w:eastAsia="zh-CN"/>
        </w:rPr>
        <w:t>with 64QAM modulation and 1/2 code</w:t>
      </w:r>
      <w:r w:rsidRPr="006632BB">
        <w:rPr>
          <w:rFonts w:eastAsiaTheme="minorEastAsia"/>
          <w:sz w:val="20"/>
          <w:lang w:eastAsia="zh-CN"/>
        </w:rPr>
        <w:t xml:space="preserve"> </w:t>
      </w:r>
      <w:r w:rsidRPr="006632BB">
        <w:rPr>
          <w:rFonts w:eastAsiaTheme="minorEastAsia" w:hint="eastAsia"/>
          <w:sz w:val="20"/>
          <w:lang w:eastAsia="zh-CN"/>
        </w:rPr>
        <w:t xml:space="preserve">rate in </w:t>
      </w:r>
      <w:r w:rsidR="008B34DD">
        <w:rPr>
          <w:rFonts w:eastAsiaTheme="minorEastAsia" w:hint="eastAsia"/>
          <w:sz w:val="20"/>
          <w:lang w:eastAsia="zh-CN"/>
        </w:rPr>
        <w:t>TDL-C with delay spread 300</w:t>
      </w:r>
      <w:r w:rsidR="00E1293E">
        <w:rPr>
          <w:rFonts w:eastAsiaTheme="minorEastAsia"/>
          <w:sz w:val="20"/>
          <w:lang w:eastAsia="zh-CN"/>
        </w:rPr>
        <w:t xml:space="preserve"> </w:t>
      </w:r>
      <w:r w:rsidR="008B34DD">
        <w:rPr>
          <w:rFonts w:eastAsiaTheme="minorEastAsia" w:hint="eastAsia"/>
          <w:sz w:val="20"/>
          <w:lang w:eastAsia="zh-CN"/>
        </w:rPr>
        <w:t>ns</w:t>
      </w:r>
      <w:r w:rsidRPr="006632BB">
        <w:rPr>
          <w:rFonts w:eastAsiaTheme="minorEastAsia" w:hint="eastAsia"/>
          <w:sz w:val="20"/>
          <w:lang w:eastAsia="zh-CN"/>
        </w:rPr>
        <w:t xml:space="preserve"> channel</w:t>
      </w:r>
      <w:r w:rsidRPr="006632BB">
        <w:rPr>
          <w:rFonts w:eastAsiaTheme="minorEastAsia"/>
          <w:sz w:val="20"/>
          <w:lang w:eastAsia="zh-CN"/>
        </w:rPr>
        <w:t>,</w:t>
      </w:r>
      <w:r w:rsidRPr="006632BB">
        <w:rPr>
          <w:rFonts w:eastAsiaTheme="minorEastAsia" w:hint="eastAsia"/>
          <w:sz w:val="20"/>
          <w:lang w:eastAsia="zh-CN"/>
        </w:rPr>
        <w:t xml:space="preserve"> the BLER</w:t>
      </w:r>
      <w:r w:rsidRPr="006632BB">
        <w:rPr>
          <w:rFonts w:eastAsiaTheme="minorEastAsia"/>
          <w:sz w:val="20"/>
          <w:lang w:eastAsia="zh-CN"/>
        </w:rPr>
        <w:t xml:space="preserve"> performance</w:t>
      </w:r>
      <w:r w:rsidRPr="006632BB">
        <w:rPr>
          <w:rFonts w:eastAsiaTheme="minorEastAsia" w:hint="eastAsia"/>
          <w:sz w:val="20"/>
          <w:lang w:eastAsia="zh-CN"/>
        </w:rPr>
        <w:t xml:space="preserve"> and spectrum efficiency of FB-OFDM are better than th</w:t>
      </w:r>
      <w:r w:rsidRPr="006632BB">
        <w:rPr>
          <w:rFonts w:eastAsiaTheme="minorEastAsia"/>
          <w:sz w:val="20"/>
          <w:lang w:eastAsia="zh-CN"/>
        </w:rPr>
        <w:t>ose</w:t>
      </w:r>
      <w:r w:rsidRPr="006632BB">
        <w:rPr>
          <w:rFonts w:eastAsiaTheme="minorEastAsia" w:hint="eastAsia"/>
          <w:sz w:val="20"/>
          <w:lang w:eastAsia="zh-CN"/>
        </w:rPr>
        <w:t xml:space="preserve"> of W-OFDM</w:t>
      </w:r>
      <w:r w:rsidRPr="006632BB">
        <w:rPr>
          <w:rFonts w:eastAsiaTheme="minorEastAsia"/>
          <w:sz w:val="20"/>
          <w:lang w:eastAsia="zh-CN"/>
        </w:rPr>
        <w:t xml:space="preserve"> in case </w:t>
      </w:r>
      <w:r w:rsidR="008B34DD">
        <w:rPr>
          <w:rFonts w:eastAsiaTheme="minorEastAsia" w:hint="eastAsia"/>
          <w:sz w:val="20"/>
          <w:lang w:eastAsia="zh-CN"/>
        </w:rPr>
        <w:t>3</w:t>
      </w:r>
      <w:r w:rsidR="008B34DD" w:rsidRPr="006632BB">
        <w:rPr>
          <w:rFonts w:eastAsiaTheme="minorEastAsia" w:hint="eastAsia"/>
          <w:sz w:val="20"/>
          <w:lang w:eastAsia="zh-CN"/>
        </w:rPr>
        <w:t xml:space="preserve">, especially </w:t>
      </w:r>
      <w:r w:rsidR="008B34DD" w:rsidRPr="006632BB">
        <w:rPr>
          <w:rFonts w:eastAsiaTheme="minorEastAsia"/>
          <w:sz w:val="20"/>
          <w:lang w:eastAsia="zh-CN"/>
        </w:rPr>
        <w:t>when a small number</w:t>
      </w:r>
      <w:r w:rsidR="008B34DD" w:rsidRPr="006632BB">
        <w:rPr>
          <w:rFonts w:eastAsiaTheme="minorEastAsia" w:hint="eastAsia"/>
          <w:sz w:val="20"/>
          <w:lang w:eastAsia="zh-CN"/>
        </w:rPr>
        <w:t xml:space="preserve"> </w:t>
      </w:r>
      <w:r w:rsidR="008B34DD" w:rsidRPr="006632BB">
        <w:rPr>
          <w:rFonts w:eastAsiaTheme="minorEastAsia"/>
          <w:sz w:val="20"/>
          <w:lang w:eastAsia="zh-CN"/>
        </w:rPr>
        <w:t>(e.g.,</w:t>
      </w:r>
      <w:r w:rsidR="00E1293E">
        <w:rPr>
          <w:rFonts w:eastAsiaTheme="minorEastAsia"/>
          <w:sz w:val="20"/>
          <w:lang w:eastAsia="zh-CN"/>
        </w:rPr>
        <w:t xml:space="preserve"> </w:t>
      </w:r>
      <w:r w:rsidR="008B34DD" w:rsidRPr="006632BB">
        <w:rPr>
          <w:rFonts w:eastAsiaTheme="minorEastAsia" w:hint="eastAsia"/>
          <w:sz w:val="20"/>
          <w:lang w:eastAsia="zh-CN"/>
        </w:rPr>
        <w:t>0 or 2</w:t>
      </w:r>
      <w:r w:rsidR="008B34DD" w:rsidRPr="006632BB">
        <w:rPr>
          <w:rFonts w:eastAsiaTheme="minorEastAsia"/>
          <w:sz w:val="20"/>
          <w:lang w:eastAsia="zh-CN"/>
        </w:rPr>
        <w:t>)</w:t>
      </w:r>
      <w:r w:rsidR="008B34DD">
        <w:rPr>
          <w:rFonts w:eastAsiaTheme="minorEastAsia" w:hint="eastAsia"/>
          <w:sz w:val="20"/>
          <w:lang w:eastAsia="zh-CN"/>
        </w:rPr>
        <w:t xml:space="preserve">. </w:t>
      </w:r>
    </w:p>
    <w:p w:rsidR="009D57A5" w:rsidRPr="009D57A5" w:rsidRDefault="009D57A5" w:rsidP="00A45484">
      <w:pPr>
        <w:snapToGrid w:val="0"/>
        <w:spacing w:after="120" w:afterAutospacing="0"/>
        <w:jc w:val="both"/>
        <w:rPr>
          <w:rFonts w:eastAsiaTheme="minorEastAsia"/>
          <w:sz w:val="20"/>
          <w:lang w:eastAsia="zh-CN"/>
        </w:rPr>
      </w:pPr>
      <w:r w:rsidRPr="006632BB">
        <w:rPr>
          <w:rFonts w:eastAsiaTheme="minorEastAsia" w:hint="eastAsia"/>
          <w:sz w:val="20"/>
          <w:lang w:eastAsia="zh-CN"/>
        </w:rPr>
        <w:t>Fig</w:t>
      </w:r>
      <w:r>
        <w:rPr>
          <w:rFonts w:eastAsiaTheme="minorEastAsia" w:hint="eastAsia"/>
          <w:sz w:val="20"/>
          <w:lang w:eastAsia="zh-CN"/>
        </w:rPr>
        <w:t>.</w:t>
      </w:r>
      <w:r w:rsidR="00E1293E">
        <w:rPr>
          <w:rFonts w:eastAsiaTheme="minorEastAsia"/>
          <w:sz w:val="20"/>
          <w:lang w:eastAsia="zh-CN"/>
        </w:rPr>
        <w:t xml:space="preserve"> </w:t>
      </w:r>
      <w:r w:rsidR="00907A99">
        <w:rPr>
          <w:rFonts w:eastAsiaTheme="minorEastAsia" w:hint="eastAsia"/>
          <w:sz w:val="20"/>
          <w:lang w:eastAsia="zh-CN"/>
        </w:rPr>
        <w:t xml:space="preserve">9 and </w:t>
      </w:r>
      <w:r>
        <w:rPr>
          <w:rFonts w:eastAsiaTheme="minorEastAsia" w:hint="eastAsia"/>
          <w:sz w:val="20"/>
          <w:lang w:eastAsia="zh-CN"/>
        </w:rPr>
        <w:t>Fig.</w:t>
      </w:r>
      <w:r w:rsidR="00E1293E">
        <w:rPr>
          <w:rFonts w:eastAsiaTheme="minorEastAsia"/>
          <w:sz w:val="20"/>
          <w:lang w:eastAsia="zh-CN"/>
        </w:rPr>
        <w:t xml:space="preserve"> </w:t>
      </w:r>
      <w:r w:rsidR="00907A99">
        <w:rPr>
          <w:rFonts w:eastAsiaTheme="minorEastAsia" w:hint="eastAsia"/>
          <w:sz w:val="20"/>
          <w:lang w:eastAsia="zh-CN"/>
        </w:rPr>
        <w:t>10</w:t>
      </w:r>
      <w:r>
        <w:rPr>
          <w:rFonts w:eastAsiaTheme="minorEastAsia" w:hint="eastAsia"/>
          <w:sz w:val="20"/>
          <w:lang w:eastAsia="zh-CN"/>
        </w:rPr>
        <w:t xml:space="preserve"> show</w:t>
      </w:r>
      <w:r w:rsidRPr="006632BB">
        <w:rPr>
          <w:rFonts w:eastAsiaTheme="minorEastAsia" w:hint="eastAsia"/>
          <w:sz w:val="20"/>
          <w:lang w:eastAsia="zh-CN"/>
        </w:rPr>
        <w:t xml:space="preserve"> </w:t>
      </w:r>
      <w:r w:rsidRPr="006632BB">
        <w:rPr>
          <w:rFonts w:eastAsiaTheme="minorEastAsia"/>
          <w:sz w:val="20"/>
          <w:lang w:eastAsia="zh-CN"/>
        </w:rPr>
        <w:t xml:space="preserve">that, </w:t>
      </w:r>
      <w:r w:rsidRPr="006632BB">
        <w:rPr>
          <w:rFonts w:eastAsiaTheme="minorEastAsia" w:hint="eastAsia"/>
          <w:sz w:val="20"/>
          <w:lang w:eastAsia="zh-CN"/>
        </w:rPr>
        <w:t xml:space="preserve">with </w:t>
      </w:r>
      <w:r w:rsidR="00907A99">
        <w:rPr>
          <w:rFonts w:eastAsiaTheme="minorEastAsia" w:hint="eastAsia"/>
          <w:sz w:val="20"/>
          <w:lang w:eastAsia="zh-CN"/>
        </w:rPr>
        <w:t>256</w:t>
      </w:r>
      <w:r w:rsidRPr="006632BB">
        <w:rPr>
          <w:rFonts w:eastAsiaTheme="minorEastAsia" w:hint="eastAsia"/>
          <w:sz w:val="20"/>
          <w:lang w:eastAsia="zh-CN"/>
        </w:rPr>
        <w:t xml:space="preserve">QAM modulation and </w:t>
      </w:r>
      <w:r w:rsidR="00907A99">
        <w:rPr>
          <w:rFonts w:eastAsiaTheme="minorEastAsia" w:hint="eastAsia"/>
          <w:sz w:val="20"/>
          <w:lang w:eastAsia="zh-CN"/>
        </w:rPr>
        <w:t>3/4</w:t>
      </w:r>
      <w:r w:rsidRPr="006632BB">
        <w:rPr>
          <w:rFonts w:eastAsiaTheme="minorEastAsia" w:hint="eastAsia"/>
          <w:sz w:val="20"/>
          <w:lang w:eastAsia="zh-CN"/>
        </w:rPr>
        <w:t xml:space="preserve"> code</w:t>
      </w:r>
      <w:r w:rsidRPr="006632BB">
        <w:rPr>
          <w:rFonts w:eastAsiaTheme="minorEastAsia"/>
          <w:sz w:val="20"/>
          <w:lang w:eastAsia="zh-CN"/>
        </w:rPr>
        <w:t xml:space="preserve"> </w:t>
      </w:r>
      <w:r w:rsidRPr="006632BB">
        <w:rPr>
          <w:rFonts w:eastAsiaTheme="minorEastAsia" w:hint="eastAsia"/>
          <w:sz w:val="20"/>
          <w:lang w:eastAsia="zh-CN"/>
        </w:rPr>
        <w:t xml:space="preserve">rate in </w:t>
      </w:r>
      <w:r>
        <w:rPr>
          <w:rFonts w:eastAsiaTheme="minorEastAsia" w:hint="eastAsia"/>
          <w:sz w:val="20"/>
          <w:lang w:eastAsia="zh-CN"/>
        </w:rPr>
        <w:t>TDL-</w:t>
      </w:r>
      <w:r w:rsidR="00907A99">
        <w:rPr>
          <w:rFonts w:eastAsiaTheme="minorEastAsia" w:hint="eastAsia"/>
          <w:sz w:val="20"/>
          <w:lang w:eastAsia="zh-CN"/>
        </w:rPr>
        <w:t>A with delay spread 30</w:t>
      </w:r>
      <w:r>
        <w:rPr>
          <w:rFonts w:eastAsiaTheme="minorEastAsia" w:hint="eastAsia"/>
          <w:sz w:val="20"/>
          <w:lang w:eastAsia="zh-CN"/>
        </w:rPr>
        <w:t>ns</w:t>
      </w:r>
      <w:r w:rsidRPr="006632BB">
        <w:rPr>
          <w:rFonts w:eastAsiaTheme="minorEastAsia" w:hint="eastAsia"/>
          <w:sz w:val="20"/>
          <w:lang w:eastAsia="zh-CN"/>
        </w:rPr>
        <w:t xml:space="preserve"> channel</w:t>
      </w:r>
      <w:r w:rsidRPr="006632BB">
        <w:rPr>
          <w:rFonts w:eastAsiaTheme="minorEastAsia"/>
          <w:sz w:val="20"/>
          <w:lang w:eastAsia="zh-CN"/>
        </w:rPr>
        <w:t>,</w:t>
      </w:r>
      <w:r w:rsidRPr="006632BB">
        <w:rPr>
          <w:rFonts w:eastAsiaTheme="minorEastAsia" w:hint="eastAsia"/>
          <w:sz w:val="20"/>
          <w:lang w:eastAsia="zh-CN"/>
        </w:rPr>
        <w:t xml:space="preserve"> the BLER</w:t>
      </w:r>
      <w:r w:rsidRPr="006632BB">
        <w:rPr>
          <w:rFonts w:eastAsiaTheme="minorEastAsia"/>
          <w:sz w:val="20"/>
          <w:lang w:eastAsia="zh-CN"/>
        </w:rPr>
        <w:t xml:space="preserve"> performance</w:t>
      </w:r>
      <w:r w:rsidRPr="006632BB">
        <w:rPr>
          <w:rFonts w:eastAsiaTheme="minorEastAsia" w:hint="eastAsia"/>
          <w:sz w:val="20"/>
          <w:lang w:eastAsia="zh-CN"/>
        </w:rPr>
        <w:t xml:space="preserve"> and spectrum efficiency of FB-OFDM are </w:t>
      </w:r>
      <w:r w:rsidR="00907A99">
        <w:rPr>
          <w:rFonts w:eastAsiaTheme="minorEastAsia"/>
          <w:sz w:val="20"/>
          <w:lang w:eastAsia="zh-CN"/>
        </w:rPr>
        <w:t>remarkable</w:t>
      </w:r>
      <w:r w:rsidR="00907A99">
        <w:rPr>
          <w:rFonts w:eastAsiaTheme="minorEastAsia" w:hint="eastAsia"/>
          <w:sz w:val="20"/>
          <w:lang w:eastAsia="zh-CN"/>
        </w:rPr>
        <w:t xml:space="preserve"> </w:t>
      </w:r>
      <w:r w:rsidRPr="006632BB">
        <w:rPr>
          <w:rFonts w:eastAsiaTheme="minorEastAsia" w:hint="eastAsia"/>
          <w:sz w:val="20"/>
          <w:lang w:eastAsia="zh-CN"/>
        </w:rPr>
        <w:t>better than th</w:t>
      </w:r>
      <w:r w:rsidRPr="006632BB">
        <w:rPr>
          <w:rFonts w:eastAsiaTheme="minorEastAsia"/>
          <w:sz w:val="20"/>
          <w:lang w:eastAsia="zh-CN"/>
        </w:rPr>
        <w:t>ose</w:t>
      </w:r>
      <w:r w:rsidRPr="006632BB">
        <w:rPr>
          <w:rFonts w:eastAsiaTheme="minorEastAsia" w:hint="eastAsia"/>
          <w:sz w:val="20"/>
          <w:lang w:eastAsia="zh-CN"/>
        </w:rPr>
        <w:t xml:space="preserve"> of W-OFDM</w:t>
      </w:r>
      <w:r w:rsidRPr="006632BB">
        <w:rPr>
          <w:rFonts w:eastAsiaTheme="minorEastAsia"/>
          <w:sz w:val="20"/>
          <w:lang w:eastAsia="zh-CN"/>
        </w:rPr>
        <w:t xml:space="preserve"> in case </w:t>
      </w:r>
      <w:r>
        <w:rPr>
          <w:rFonts w:eastAsiaTheme="minorEastAsia" w:hint="eastAsia"/>
          <w:sz w:val="20"/>
          <w:lang w:eastAsia="zh-CN"/>
        </w:rPr>
        <w:t>3</w:t>
      </w:r>
      <w:r w:rsidR="00907A99">
        <w:rPr>
          <w:rFonts w:eastAsiaTheme="minorEastAsia"/>
          <w:sz w:val="20"/>
          <w:lang w:eastAsia="zh-CN"/>
        </w:rPr>
        <w:t>, and</w:t>
      </w:r>
      <w:r w:rsidR="00907A99">
        <w:rPr>
          <w:rFonts w:eastAsiaTheme="minorEastAsia" w:hint="eastAsia"/>
          <w:sz w:val="20"/>
          <w:lang w:eastAsia="zh-CN"/>
        </w:rPr>
        <w:t xml:space="preserve"> FB-OFDM can achieve good performance even with only one or two guard subcarriers</w:t>
      </w:r>
      <w:r>
        <w:rPr>
          <w:rFonts w:eastAsiaTheme="minorEastAsia" w:hint="eastAsia"/>
          <w:sz w:val="20"/>
          <w:lang w:eastAsia="zh-CN"/>
        </w:rPr>
        <w:t xml:space="preserve">. </w:t>
      </w:r>
    </w:p>
    <w:p w:rsidR="00A45484" w:rsidRPr="006632BB" w:rsidRDefault="009D57A5" w:rsidP="00A45484">
      <w:pPr>
        <w:snapToGrid w:val="0"/>
        <w:spacing w:after="120" w:afterAutospacing="0"/>
        <w:jc w:val="both"/>
        <w:rPr>
          <w:rFonts w:ascii="Arial" w:eastAsiaTheme="minorEastAsia" w:hAnsi="Arial"/>
          <w:bCs/>
          <w:sz w:val="20"/>
          <w:lang w:eastAsia="zh-CN"/>
        </w:rPr>
      </w:pPr>
      <w:r>
        <w:rPr>
          <w:rFonts w:eastAsiaTheme="minorEastAsia" w:hint="eastAsia"/>
          <w:sz w:val="20"/>
          <w:lang w:eastAsia="zh-CN"/>
        </w:rPr>
        <w:t>It is noted that</w:t>
      </w:r>
      <w:r w:rsidR="008B34DD">
        <w:rPr>
          <w:rFonts w:eastAsiaTheme="minorEastAsia" w:hint="eastAsia"/>
          <w:sz w:val="20"/>
          <w:lang w:eastAsia="zh-CN"/>
        </w:rPr>
        <w:t xml:space="preserve"> the higher the power offset</w:t>
      </w:r>
      <w:r w:rsidR="000E639A">
        <w:rPr>
          <w:rFonts w:eastAsiaTheme="minorEastAsia" w:hint="eastAsia"/>
          <w:sz w:val="20"/>
          <w:lang w:eastAsia="zh-CN"/>
        </w:rPr>
        <w:t xml:space="preserve"> of interfering UE</w:t>
      </w:r>
      <w:r w:rsidR="008B34DD">
        <w:rPr>
          <w:rFonts w:eastAsiaTheme="minorEastAsia" w:hint="eastAsia"/>
          <w:sz w:val="20"/>
          <w:lang w:eastAsia="zh-CN"/>
        </w:rPr>
        <w:t xml:space="preserve"> is, the larger SE gain FB-OFDM achieved compared with W-OFDM</w:t>
      </w:r>
      <w:r w:rsidR="00A45484" w:rsidRPr="006632BB">
        <w:rPr>
          <w:rFonts w:eastAsiaTheme="minorEastAsia" w:hint="eastAsia"/>
          <w:sz w:val="20"/>
          <w:lang w:eastAsia="zh-CN"/>
        </w:rPr>
        <w:t>.</w:t>
      </w:r>
    </w:p>
    <w:p w:rsidR="00483E2E" w:rsidRPr="00A45484" w:rsidRDefault="00483E2E" w:rsidP="00483E2E">
      <w:pPr>
        <w:snapToGrid w:val="0"/>
        <w:spacing w:after="120" w:afterAutospacing="0"/>
        <w:rPr>
          <w:rFonts w:eastAsiaTheme="minorEastAsia"/>
          <w:bCs/>
          <w:sz w:val="20"/>
          <w:lang w:eastAsia="zh-CN"/>
        </w:rPr>
      </w:pPr>
    </w:p>
    <w:p w:rsidR="00483E2E" w:rsidRDefault="00483E2E" w:rsidP="00E1293E">
      <w:pPr>
        <w:pStyle w:val="Heading2"/>
        <w:spacing w:after="0" w:afterAutospacing="0"/>
        <w:rPr>
          <w:rFonts w:eastAsiaTheme="minorEastAsia"/>
          <w:lang w:val="en-US" w:eastAsia="zh-CN"/>
        </w:rPr>
      </w:pPr>
      <w:r>
        <w:rPr>
          <w:rFonts w:eastAsiaTheme="minorEastAsia" w:hint="eastAsia"/>
          <w:lang w:val="en-US" w:eastAsia="zh-CN"/>
        </w:rPr>
        <w:t>Case 4</w:t>
      </w:r>
    </w:p>
    <w:p w:rsidR="003F4EA7" w:rsidRPr="003F4EA7" w:rsidRDefault="003F4EA7" w:rsidP="003F4EA7">
      <w:pPr>
        <w:rPr>
          <w:rFonts w:eastAsiaTheme="minorEastAsia"/>
          <w:lang w:val="en-US" w:eastAsia="zh-CN"/>
        </w:rPr>
      </w:pPr>
      <w:r w:rsidRPr="002C73FA">
        <w:rPr>
          <w:rFonts w:eastAsiaTheme="minorEastAsia"/>
          <w:bCs/>
          <w:sz w:val="20"/>
          <w:lang w:eastAsia="zh-CN"/>
        </w:rPr>
        <w:t>The BLER</w:t>
      </w:r>
      <w:r>
        <w:rPr>
          <w:rFonts w:eastAsiaTheme="minorEastAsia" w:hint="eastAsia"/>
          <w:bCs/>
          <w:sz w:val="20"/>
          <w:lang w:eastAsia="zh-CN"/>
        </w:rPr>
        <w:t xml:space="preserve"> and SE</w:t>
      </w:r>
      <w:r w:rsidRPr="002C73FA">
        <w:rPr>
          <w:rFonts w:eastAsiaTheme="minorEastAsia" w:hint="eastAsia"/>
          <w:bCs/>
          <w:sz w:val="20"/>
          <w:lang w:eastAsia="zh-CN"/>
        </w:rPr>
        <w:t xml:space="preserve"> performance </w:t>
      </w:r>
      <w:r w:rsidRPr="002C73FA">
        <w:rPr>
          <w:rFonts w:eastAsiaTheme="minorEastAsia"/>
          <w:bCs/>
          <w:sz w:val="20"/>
          <w:lang w:eastAsia="zh-CN"/>
        </w:rPr>
        <w:t>are shown</w:t>
      </w:r>
      <w:r>
        <w:rPr>
          <w:rFonts w:eastAsiaTheme="minorEastAsia" w:hint="eastAsia"/>
          <w:bCs/>
          <w:sz w:val="20"/>
          <w:lang w:eastAsia="zh-CN"/>
        </w:rPr>
        <w:t xml:space="preserve"> in Fig.</w:t>
      </w:r>
      <w:r w:rsidR="00E1293E">
        <w:rPr>
          <w:rFonts w:eastAsiaTheme="minorEastAsia"/>
          <w:bCs/>
          <w:sz w:val="20"/>
          <w:lang w:eastAsia="zh-CN"/>
        </w:rPr>
        <w:t xml:space="preserve"> </w:t>
      </w:r>
      <w:r>
        <w:rPr>
          <w:rFonts w:eastAsiaTheme="minorEastAsia" w:hint="eastAsia"/>
          <w:bCs/>
          <w:sz w:val="20"/>
          <w:lang w:eastAsia="zh-CN"/>
        </w:rPr>
        <w:t>11 ~ Fig.</w:t>
      </w:r>
      <w:r w:rsidR="00E1293E">
        <w:rPr>
          <w:rFonts w:eastAsiaTheme="minorEastAsia"/>
          <w:bCs/>
          <w:sz w:val="20"/>
          <w:lang w:eastAsia="zh-CN"/>
        </w:rPr>
        <w:t xml:space="preserve"> </w:t>
      </w:r>
      <w:r>
        <w:rPr>
          <w:rFonts w:eastAsiaTheme="minorEastAsia" w:hint="eastAsia"/>
          <w:bCs/>
          <w:sz w:val="20"/>
          <w:lang w:eastAsia="zh-CN"/>
        </w:rPr>
        <w:t>14 for case 4.</w:t>
      </w:r>
    </w:p>
    <w:p w:rsidR="00483E2E" w:rsidRDefault="007E2EBB" w:rsidP="00483E2E">
      <w:pPr>
        <w:snapToGrid w:val="0"/>
        <w:spacing w:after="120" w:afterAutospacing="0"/>
        <w:rPr>
          <w:rFonts w:eastAsiaTheme="minorEastAsia"/>
          <w:bCs/>
          <w:sz w:val="20"/>
          <w:lang w:eastAsia="zh-CN"/>
        </w:rPr>
      </w:pPr>
      <w:r w:rsidRPr="007E2EBB">
        <w:rPr>
          <w:rFonts w:eastAsiaTheme="minorEastAsia"/>
          <w:bCs/>
          <w:noProof/>
          <w:sz w:val="20"/>
          <w:lang w:val="en-US" w:eastAsia="zh-CN"/>
        </w:rPr>
        <w:drawing>
          <wp:inline distT="0" distB="0" distL="0" distR="0">
            <wp:extent cx="2724150" cy="2041977"/>
            <wp:effectExtent l="19050" t="0" r="0" b="0"/>
            <wp:docPr id="4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print"/>
                    <a:srcRect/>
                    <a:stretch>
                      <a:fillRect/>
                    </a:stretch>
                  </pic:blipFill>
                  <pic:spPr bwMode="auto">
                    <a:xfrm>
                      <a:off x="0" y="0"/>
                      <a:ext cx="2728409" cy="2045170"/>
                    </a:xfrm>
                    <a:prstGeom prst="rect">
                      <a:avLst/>
                    </a:prstGeom>
                    <a:noFill/>
                    <a:ln w="9525">
                      <a:noFill/>
                      <a:miter lim="800000"/>
                      <a:headEnd/>
                      <a:tailEnd/>
                    </a:ln>
                  </pic:spPr>
                </pic:pic>
              </a:graphicData>
            </a:graphic>
          </wp:inline>
        </w:drawing>
      </w:r>
      <w:r w:rsidRPr="007E2EBB">
        <w:rPr>
          <w:rFonts w:eastAsiaTheme="minorEastAsia"/>
          <w:bCs/>
          <w:noProof/>
          <w:sz w:val="20"/>
          <w:lang w:val="en-US" w:eastAsia="zh-CN"/>
        </w:rPr>
        <w:t xml:space="preserve"> </w:t>
      </w:r>
      <w:r w:rsidRPr="007E2EBB">
        <w:rPr>
          <w:rFonts w:eastAsiaTheme="minorEastAsia"/>
          <w:bCs/>
          <w:noProof/>
          <w:sz w:val="20"/>
          <w:lang w:val="en-US" w:eastAsia="zh-CN"/>
        </w:rPr>
        <w:drawing>
          <wp:inline distT="0" distB="0" distL="0" distR="0">
            <wp:extent cx="2748004" cy="2059856"/>
            <wp:effectExtent l="19050" t="0" r="0" b="0"/>
            <wp:docPr id="50"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cstate="print"/>
                    <a:srcRect/>
                    <a:stretch>
                      <a:fillRect/>
                    </a:stretch>
                  </pic:blipFill>
                  <pic:spPr bwMode="auto">
                    <a:xfrm>
                      <a:off x="0" y="0"/>
                      <a:ext cx="2747943" cy="2059810"/>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7E2EBB">
        <w:rPr>
          <w:rFonts w:eastAsiaTheme="minorEastAsia" w:hint="eastAsia"/>
          <w:bCs/>
          <w:sz w:val="20"/>
          <w:lang w:eastAsia="zh-CN"/>
        </w:rPr>
        <w:t>11</w:t>
      </w:r>
      <w:r>
        <w:rPr>
          <w:rFonts w:eastAsiaTheme="minorEastAsia" w:hint="eastAsia"/>
          <w:bCs/>
          <w:sz w:val="20"/>
          <w:lang w:eastAsia="zh-CN"/>
        </w:rPr>
        <w:t xml:space="preserve"> Case 4 Config1:</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0</w:t>
      </w:r>
      <w:r w:rsidR="00E1293E">
        <w:rPr>
          <w:rFonts w:eastAsiaTheme="minorEastAsia"/>
          <w:sz w:val="20"/>
          <w:lang w:eastAsia="zh-CN"/>
        </w:rPr>
        <w:t xml:space="preserve"> </w:t>
      </w:r>
      <w:r>
        <w:rPr>
          <w:rFonts w:eastAsiaTheme="minorEastAsia" w:hint="eastAsia"/>
          <w:sz w:val="20"/>
          <w:lang w:eastAsia="zh-CN"/>
        </w:rPr>
        <w:t>dB power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for {300</w:t>
      </w:r>
      <w:r w:rsidR="00E1293E">
        <w:rPr>
          <w:rFonts w:eastAsiaTheme="minorEastAsia"/>
          <w:bCs/>
          <w:sz w:val="20"/>
          <w:lang w:eastAsia="zh-CN"/>
        </w:rPr>
        <w:t xml:space="preserve"> </w:t>
      </w:r>
      <w:r>
        <w:rPr>
          <w:rFonts w:eastAsiaTheme="minorEastAsia" w:hint="eastAsia"/>
          <w:bCs/>
          <w:sz w:val="20"/>
          <w:lang w:eastAsia="zh-CN"/>
        </w:rPr>
        <w:t>ns} 3</w:t>
      </w:r>
      <w:r w:rsidR="00E1293E">
        <w:rPr>
          <w:rFonts w:eastAsiaTheme="minorEastAsia"/>
          <w:bCs/>
          <w:sz w:val="20"/>
          <w:lang w:eastAsia="zh-CN"/>
        </w:rPr>
        <w:t xml:space="preserve"> </w:t>
      </w:r>
      <w:r w:rsidRPr="006632BB">
        <w:rPr>
          <w:rFonts w:eastAsiaTheme="minorEastAsia"/>
          <w:bCs/>
          <w:sz w:val="20"/>
          <w:lang w:eastAsia="zh-CN"/>
        </w:rPr>
        <w:t>kmh</w:t>
      </w:r>
    </w:p>
    <w:p w:rsidR="00483E2E" w:rsidRPr="000066FD" w:rsidRDefault="00483E2E" w:rsidP="00483E2E">
      <w:pPr>
        <w:snapToGrid w:val="0"/>
        <w:spacing w:after="120" w:afterAutospacing="0"/>
        <w:rPr>
          <w:rFonts w:eastAsiaTheme="minorEastAsia"/>
          <w:bCs/>
          <w:sz w:val="20"/>
          <w:lang w:eastAsia="zh-CN"/>
        </w:rPr>
      </w:pPr>
    </w:p>
    <w:p w:rsidR="00483E2E" w:rsidRDefault="00483E2E" w:rsidP="00483E2E">
      <w:pPr>
        <w:snapToGrid w:val="0"/>
        <w:spacing w:after="120" w:afterAutospacing="0"/>
        <w:rPr>
          <w:rFonts w:eastAsiaTheme="minorEastAsia"/>
          <w:bCs/>
          <w:sz w:val="20"/>
          <w:lang w:eastAsia="zh-CN"/>
        </w:rPr>
      </w:pPr>
      <w:r w:rsidRPr="00483E2E">
        <w:rPr>
          <w:rFonts w:eastAsiaTheme="minorEastAsia" w:hint="eastAsia"/>
          <w:bCs/>
          <w:noProof/>
          <w:sz w:val="20"/>
          <w:lang w:val="en-US" w:eastAsia="zh-CN"/>
        </w:rPr>
        <w:drawing>
          <wp:inline distT="0" distB="0" distL="0" distR="0">
            <wp:extent cx="2743200" cy="2057400"/>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srcRect/>
                    <a:stretch>
                      <a:fillRect/>
                    </a:stretch>
                  </pic:blipFill>
                  <pic:spPr bwMode="auto">
                    <a:xfrm>
                      <a:off x="0" y="0"/>
                      <a:ext cx="2748285" cy="2061213"/>
                    </a:xfrm>
                    <a:prstGeom prst="rect">
                      <a:avLst/>
                    </a:prstGeom>
                    <a:noFill/>
                    <a:ln w="9525">
                      <a:noFill/>
                      <a:miter lim="800000"/>
                      <a:headEnd/>
                      <a:tailEnd/>
                    </a:ln>
                  </pic:spPr>
                </pic:pic>
              </a:graphicData>
            </a:graphic>
          </wp:inline>
        </w:drawing>
      </w:r>
      <w:r w:rsidR="00F1127F" w:rsidRPr="00F1127F">
        <w:rPr>
          <w:rFonts w:eastAsiaTheme="minorEastAsia" w:hint="eastAsia"/>
          <w:bCs/>
          <w:noProof/>
          <w:sz w:val="20"/>
          <w:lang w:val="en-US" w:eastAsia="zh-CN"/>
        </w:rPr>
        <w:drawing>
          <wp:inline distT="0" distB="0" distL="0" distR="0">
            <wp:extent cx="2743200" cy="2057401"/>
            <wp:effectExtent l="0" t="0" r="0" b="0"/>
            <wp:docPr id="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srcRect/>
                    <a:stretch>
                      <a:fillRect/>
                    </a:stretch>
                  </pic:blipFill>
                  <pic:spPr bwMode="auto">
                    <a:xfrm>
                      <a:off x="0" y="0"/>
                      <a:ext cx="2748713" cy="2061535"/>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7E2EBB">
        <w:rPr>
          <w:rFonts w:eastAsiaTheme="minorEastAsia" w:hint="eastAsia"/>
          <w:bCs/>
          <w:sz w:val="20"/>
          <w:lang w:eastAsia="zh-CN"/>
        </w:rPr>
        <w:t>12</w:t>
      </w:r>
      <w:r>
        <w:rPr>
          <w:rFonts w:eastAsiaTheme="minorEastAsia" w:hint="eastAsia"/>
          <w:bCs/>
          <w:sz w:val="20"/>
          <w:lang w:eastAsia="zh-CN"/>
        </w:rPr>
        <w:t xml:space="preserve"> Case 4 Config1:</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5</w:t>
      </w:r>
      <w:r w:rsidR="00E1293E">
        <w:rPr>
          <w:rFonts w:eastAsiaTheme="minorEastAsia"/>
          <w:sz w:val="20"/>
          <w:lang w:eastAsia="zh-CN"/>
        </w:rPr>
        <w:t xml:space="preserve"> </w:t>
      </w:r>
      <w:r>
        <w:rPr>
          <w:rFonts w:eastAsiaTheme="minorEastAsia" w:hint="eastAsia"/>
          <w:sz w:val="20"/>
          <w:lang w:eastAsia="zh-CN"/>
        </w:rPr>
        <w:t>dB power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for {300</w:t>
      </w:r>
      <w:r w:rsidR="00E1293E">
        <w:rPr>
          <w:rFonts w:eastAsiaTheme="minorEastAsia"/>
          <w:bCs/>
          <w:sz w:val="20"/>
          <w:lang w:eastAsia="zh-CN"/>
        </w:rPr>
        <w:t xml:space="preserve"> </w:t>
      </w:r>
      <w:r>
        <w:rPr>
          <w:rFonts w:eastAsiaTheme="minorEastAsia" w:hint="eastAsia"/>
          <w:bCs/>
          <w:sz w:val="20"/>
          <w:lang w:eastAsia="zh-CN"/>
        </w:rPr>
        <w:t>ns} 3</w:t>
      </w:r>
      <w:r w:rsidR="00E1293E">
        <w:rPr>
          <w:rFonts w:eastAsiaTheme="minorEastAsia"/>
          <w:bCs/>
          <w:sz w:val="20"/>
          <w:lang w:eastAsia="zh-CN"/>
        </w:rPr>
        <w:t xml:space="preserve"> </w:t>
      </w:r>
      <w:r w:rsidRPr="006632BB">
        <w:rPr>
          <w:rFonts w:eastAsiaTheme="minorEastAsia"/>
          <w:bCs/>
          <w:sz w:val="20"/>
          <w:lang w:eastAsia="zh-CN"/>
        </w:rPr>
        <w:t>kmh</w:t>
      </w:r>
    </w:p>
    <w:p w:rsidR="00483E2E" w:rsidRPr="000066FD" w:rsidRDefault="00483E2E" w:rsidP="00483E2E">
      <w:pPr>
        <w:snapToGrid w:val="0"/>
        <w:spacing w:after="120" w:afterAutospacing="0"/>
        <w:rPr>
          <w:rFonts w:eastAsiaTheme="minorEastAsia"/>
          <w:bCs/>
          <w:sz w:val="20"/>
          <w:lang w:eastAsia="zh-CN"/>
        </w:rPr>
      </w:pPr>
    </w:p>
    <w:p w:rsidR="00483E2E" w:rsidRDefault="007E2EBB" w:rsidP="00483E2E">
      <w:pPr>
        <w:snapToGrid w:val="0"/>
        <w:spacing w:after="120" w:afterAutospacing="0"/>
        <w:rPr>
          <w:rFonts w:eastAsiaTheme="minorEastAsia"/>
          <w:bCs/>
          <w:sz w:val="20"/>
          <w:lang w:eastAsia="zh-CN"/>
        </w:rPr>
      </w:pPr>
      <w:r w:rsidRPr="007E2EBB">
        <w:rPr>
          <w:rFonts w:eastAsiaTheme="minorEastAsia"/>
          <w:bCs/>
          <w:noProof/>
          <w:sz w:val="20"/>
          <w:lang w:val="en-US" w:eastAsia="zh-CN"/>
        </w:rPr>
        <w:drawing>
          <wp:inline distT="0" distB="0" distL="0" distR="0">
            <wp:extent cx="2724150" cy="2041978"/>
            <wp:effectExtent l="19050" t="0" r="0" b="0"/>
            <wp:docPr id="4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srcRect/>
                    <a:stretch>
                      <a:fillRect/>
                    </a:stretch>
                  </pic:blipFill>
                  <pic:spPr bwMode="auto">
                    <a:xfrm>
                      <a:off x="0" y="0"/>
                      <a:ext cx="2725730" cy="2043162"/>
                    </a:xfrm>
                    <a:prstGeom prst="rect">
                      <a:avLst/>
                    </a:prstGeom>
                    <a:noFill/>
                    <a:ln w="9525">
                      <a:noFill/>
                      <a:miter lim="800000"/>
                      <a:headEnd/>
                      <a:tailEnd/>
                    </a:ln>
                  </pic:spPr>
                </pic:pic>
              </a:graphicData>
            </a:graphic>
          </wp:inline>
        </w:drawing>
      </w:r>
      <w:r w:rsidRPr="007E2EBB">
        <w:rPr>
          <w:rFonts w:eastAsiaTheme="minorEastAsia"/>
          <w:bCs/>
          <w:noProof/>
          <w:sz w:val="20"/>
          <w:lang w:val="en-US" w:eastAsia="zh-CN"/>
        </w:rPr>
        <w:t xml:space="preserve"> </w:t>
      </w:r>
      <w:r w:rsidRPr="007E2EBB">
        <w:rPr>
          <w:rFonts w:eastAsiaTheme="minorEastAsia"/>
          <w:bCs/>
          <w:noProof/>
          <w:sz w:val="20"/>
          <w:lang w:val="en-US" w:eastAsia="zh-CN"/>
        </w:rPr>
        <w:drawing>
          <wp:inline distT="0" distB="0" distL="0" distR="0">
            <wp:extent cx="2692345" cy="2018138"/>
            <wp:effectExtent l="19050" t="0" r="0" b="0"/>
            <wp:docPr id="5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cstate="print"/>
                    <a:srcRect/>
                    <a:stretch>
                      <a:fillRect/>
                    </a:stretch>
                  </pic:blipFill>
                  <pic:spPr bwMode="auto">
                    <a:xfrm>
                      <a:off x="0" y="0"/>
                      <a:ext cx="2691147" cy="2017240"/>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A45484">
        <w:rPr>
          <w:rFonts w:eastAsiaTheme="minorEastAsia" w:hint="eastAsia"/>
          <w:bCs/>
          <w:sz w:val="20"/>
          <w:lang w:eastAsia="zh-CN"/>
        </w:rPr>
        <w:t>1</w:t>
      </w:r>
      <w:r w:rsidR="007E2EBB">
        <w:rPr>
          <w:rFonts w:eastAsiaTheme="minorEastAsia" w:hint="eastAsia"/>
          <w:bCs/>
          <w:sz w:val="20"/>
          <w:lang w:eastAsia="zh-CN"/>
        </w:rPr>
        <w:t>3</w:t>
      </w:r>
      <w:r>
        <w:rPr>
          <w:rFonts w:eastAsiaTheme="minorEastAsia" w:hint="eastAsia"/>
          <w:bCs/>
          <w:sz w:val="20"/>
          <w:lang w:eastAsia="zh-CN"/>
        </w:rPr>
        <w:t xml:space="preserve"> Case 4 Config1:</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10</w:t>
      </w:r>
      <w:r w:rsidR="00E1293E">
        <w:rPr>
          <w:rFonts w:eastAsiaTheme="minorEastAsia"/>
          <w:sz w:val="20"/>
          <w:lang w:eastAsia="zh-CN"/>
        </w:rPr>
        <w:t xml:space="preserve"> </w:t>
      </w:r>
      <w:r>
        <w:rPr>
          <w:rFonts w:eastAsiaTheme="minorEastAsia" w:hint="eastAsia"/>
          <w:sz w:val="20"/>
          <w:lang w:eastAsia="zh-CN"/>
        </w:rPr>
        <w:t>dB power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for {300</w:t>
      </w:r>
      <w:r w:rsidR="00E1293E">
        <w:rPr>
          <w:rFonts w:eastAsiaTheme="minorEastAsia"/>
          <w:bCs/>
          <w:sz w:val="20"/>
          <w:lang w:eastAsia="zh-CN"/>
        </w:rPr>
        <w:t xml:space="preserve"> </w:t>
      </w:r>
      <w:r>
        <w:rPr>
          <w:rFonts w:eastAsiaTheme="minorEastAsia" w:hint="eastAsia"/>
          <w:bCs/>
          <w:sz w:val="20"/>
          <w:lang w:eastAsia="zh-CN"/>
        </w:rPr>
        <w:t>ns} 3</w:t>
      </w:r>
      <w:r w:rsidR="00E1293E">
        <w:rPr>
          <w:rFonts w:eastAsiaTheme="minorEastAsia"/>
          <w:bCs/>
          <w:sz w:val="20"/>
          <w:lang w:eastAsia="zh-CN"/>
        </w:rPr>
        <w:t xml:space="preserve"> </w:t>
      </w:r>
      <w:r w:rsidRPr="006632BB">
        <w:rPr>
          <w:rFonts w:eastAsiaTheme="minorEastAsia"/>
          <w:bCs/>
          <w:sz w:val="20"/>
          <w:lang w:eastAsia="zh-CN"/>
        </w:rPr>
        <w:t>kmh</w:t>
      </w:r>
    </w:p>
    <w:p w:rsidR="000066FD" w:rsidRPr="000066FD" w:rsidRDefault="000066FD" w:rsidP="00483E2E">
      <w:pPr>
        <w:snapToGrid w:val="0"/>
        <w:spacing w:after="120" w:afterAutospacing="0"/>
        <w:rPr>
          <w:rFonts w:eastAsiaTheme="minorEastAsia"/>
          <w:bCs/>
          <w:sz w:val="20"/>
          <w:lang w:eastAsia="zh-CN"/>
        </w:rPr>
      </w:pPr>
    </w:p>
    <w:p w:rsidR="00E70DE0" w:rsidRDefault="007E2EBB" w:rsidP="00483E2E">
      <w:pPr>
        <w:snapToGrid w:val="0"/>
        <w:spacing w:after="120" w:afterAutospacing="0"/>
        <w:rPr>
          <w:rFonts w:eastAsiaTheme="minorEastAsia"/>
          <w:bCs/>
          <w:sz w:val="20"/>
          <w:lang w:eastAsia="zh-CN"/>
        </w:rPr>
      </w:pPr>
      <w:r w:rsidRPr="007E2EBB">
        <w:rPr>
          <w:rFonts w:eastAsiaTheme="minorEastAsia"/>
          <w:bCs/>
          <w:noProof/>
          <w:sz w:val="20"/>
          <w:lang w:val="en-US" w:eastAsia="zh-CN"/>
        </w:rPr>
        <w:t xml:space="preserve"> </w:t>
      </w:r>
      <w:r w:rsidRPr="007E2EBB">
        <w:rPr>
          <w:rFonts w:eastAsiaTheme="minorEastAsia"/>
          <w:bCs/>
          <w:noProof/>
          <w:sz w:val="20"/>
          <w:lang w:val="en-US" w:eastAsia="zh-CN"/>
        </w:rPr>
        <w:drawing>
          <wp:inline distT="0" distB="0" distL="0" distR="0">
            <wp:extent cx="2692345" cy="2019259"/>
            <wp:effectExtent l="19050" t="0" r="0" b="0"/>
            <wp:docPr id="4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srcRect/>
                    <a:stretch>
                      <a:fillRect/>
                    </a:stretch>
                  </pic:blipFill>
                  <pic:spPr bwMode="auto">
                    <a:xfrm>
                      <a:off x="0" y="0"/>
                      <a:ext cx="2698592" cy="2023944"/>
                    </a:xfrm>
                    <a:prstGeom prst="rect">
                      <a:avLst/>
                    </a:prstGeom>
                    <a:noFill/>
                    <a:ln w="9525">
                      <a:noFill/>
                      <a:miter lim="800000"/>
                      <a:headEnd/>
                      <a:tailEnd/>
                    </a:ln>
                  </pic:spPr>
                </pic:pic>
              </a:graphicData>
            </a:graphic>
          </wp:inline>
        </w:drawing>
      </w:r>
      <w:r w:rsidRPr="007E2EBB">
        <w:rPr>
          <w:rFonts w:eastAsiaTheme="minorEastAsia"/>
          <w:bCs/>
          <w:noProof/>
          <w:sz w:val="20"/>
          <w:lang w:val="en-US" w:eastAsia="zh-CN"/>
        </w:rPr>
        <w:t xml:space="preserve"> </w:t>
      </w:r>
      <w:r w:rsidRPr="007E2EBB">
        <w:rPr>
          <w:rFonts w:eastAsiaTheme="minorEastAsia"/>
          <w:bCs/>
          <w:noProof/>
          <w:sz w:val="20"/>
          <w:lang w:val="en-US" w:eastAsia="zh-CN"/>
        </w:rPr>
        <w:drawing>
          <wp:inline distT="0" distB="0" distL="0" distR="0">
            <wp:extent cx="2747377" cy="2059388"/>
            <wp:effectExtent l="19050" t="0" r="0" b="0"/>
            <wp:docPr id="4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cstate="print"/>
                    <a:srcRect/>
                    <a:stretch>
                      <a:fillRect/>
                    </a:stretch>
                  </pic:blipFill>
                  <pic:spPr bwMode="auto">
                    <a:xfrm>
                      <a:off x="0" y="0"/>
                      <a:ext cx="2748970" cy="2060582"/>
                    </a:xfrm>
                    <a:prstGeom prst="rect">
                      <a:avLst/>
                    </a:prstGeom>
                    <a:noFill/>
                    <a:ln w="9525">
                      <a:noFill/>
                      <a:miter lim="800000"/>
                      <a:headEnd/>
                      <a:tailEnd/>
                    </a:ln>
                  </pic:spPr>
                </pic:pic>
              </a:graphicData>
            </a:graphic>
          </wp:inline>
        </w:drawing>
      </w:r>
    </w:p>
    <w:p w:rsidR="000066FD" w:rsidRPr="006632BB" w:rsidRDefault="000066FD" w:rsidP="000066FD">
      <w:pPr>
        <w:snapToGrid w:val="0"/>
        <w:spacing w:after="120" w:afterAutospacing="0"/>
        <w:jc w:val="center"/>
        <w:rPr>
          <w:rFonts w:eastAsiaTheme="minorEastAsia"/>
          <w:bCs/>
          <w:sz w:val="20"/>
          <w:lang w:eastAsia="zh-CN"/>
        </w:rPr>
      </w:pPr>
      <w:r w:rsidRPr="006632BB">
        <w:rPr>
          <w:rFonts w:eastAsiaTheme="minorEastAsia"/>
          <w:bCs/>
          <w:sz w:val="20"/>
          <w:lang w:eastAsia="zh-CN"/>
        </w:rPr>
        <w:t>Fig.</w:t>
      </w:r>
      <w:r w:rsidR="00A45484">
        <w:rPr>
          <w:rFonts w:eastAsiaTheme="minorEastAsia" w:hint="eastAsia"/>
          <w:bCs/>
          <w:sz w:val="20"/>
          <w:lang w:eastAsia="zh-CN"/>
        </w:rPr>
        <w:t>1</w:t>
      </w:r>
      <w:r w:rsidR="007E2EBB">
        <w:rPr>
          <w:rFonts w:eastAsiaTheme="minorEastAsia" w:hint="eastAsia"/>
          <w:bCs/>
          <w:sz w:val="20"/>
          <w:lang w:eastAsia="zh-CN"/>
        </w:rPr>
        <w:t>4</w:t>
      </w:r>
      <w:r w:rsidR="00A45484">
        <w:rPr>
          <w:rFonts w:eastAsiaTheme="minorEastAsia" w:hint="eastAsia"/>
          <w:bCs/>
          <w:sz w:val="20"/>
          <w:lang w:eastAsia="zh-CN"/>
        </w:rPr>
        <w:t xml:space="preserve"> </w:t>
      </w:r>
      <w:r>
        <w:rPr>
          <w:rFonts w:eastAsiaTheme="minorEastAsia" w:hint="eastAsia"/>
          <w:bCs/>
          <w:sz w:val="20"/>
          <w:lang w:eastAsia="zh-CN"/>
        </w:rPr>
        <w:t xml:space="preserve"> Case 4 Config2:</w:t>
      </w:r>
      <w:r w:rsidRPr="006632BB">
        <w:rPr>
          <w:rFonts w:eastAsiaTheme="minorEastAsia"/>
          <w:bCs/>
          <w:sz w:val="20"/>
          <w:lang w:eastAsia="zh-CN"/>
        </w:rPr>
        <w:t xml:space="preserve"> </w:t>
      </w:r>
      <w:r w:rsidRPr="006632BB">
        <w:rPr>
          <w:sz w:val="20"/>
          <w:lang w:eastAsia="zh-CN"/>
        </w:rPr>
        <w:t>Spectrum efficiency</w:t>
      </w:r>
      <w:r w:rsidRPr="006632BB">
        <w:rPr>
          <w:rFonts w:eastAsiaTheme="minorEastAsia"/>
          <w:sz w:val="20"/>
          <w:lang w:eastAsia="zh-CN"/>
        </w:rPr>
        <w:t xml:space="preserve"> and</w:t>
      </w:r>
      <w:r w:rsidRPr="006632BB">
        <w:rPr>
          <w:sz w:val="20"/>
          <w:lang w:eastAsia="zh-CN"/>
        </w:rPr>
        <w:t xml:space="preserve"> BLER</w:t>
      </w:r>
      <w:r w:rsidRPr="006632BB">
        <w:rPr>
          <w:rFonts w:eastAsiaTheme="minorEastAsia"/>
          <w:sz w:val="20"/>
          <w:lang w:eastAsia="zh-CN"/>
        </w:rPr>
        <w:t xml:space="preserve"> comparison</w:t>
      </w:r>
      <w:r>
        <w:rPr>
          <w:rFonts w:eastAsiaTheme="minorEastAsia" w:hint="eastAsia"/>
          <w:sz w:val="20"/>
          <w:lang w:eastAsia="zh-CN"/>
        </w:rPr>
        <w:t xml:space="preserve"> with </w:t>
      </w:r>
      <w:r>
        <w:rPr>
          <w:rFonts w:eastAsiaTheme="minorEastAsia"/>
          <w:sz w:val="20"/>
          <w:lang w:eastAsia="zh-CN"/>
        </w:rPr>
        <w:t>neighbour</w:t>
      </w:r>
      <w:r>
        <w:rPr>
          <w:rFonts w:eastAsiaTheme="minorEastAsia" w:hint="eastAsia"/>
          <w:sz w:val="20"/>
          <w:lang w:eastAsia="zh-CN"/>
        </w:rPr>
        <w:t xml:space="preserve"> subband of 10</w:t>
      </w:r>
      <w:r w:rsidR="00E1293E">
        <w:rPr>
          <w:rFonts w:eastAsiaTheme="minorEastAsia"/>
          <w:sz w:val="20"/>
          <w:lang w:eastAsia="zh-CN"/>
        </w:rPr>
        <w:t xml:space="preserve"> </w:t>
      </w:r>
      <w:r>
        <w:rPr>
          <w:rFonts w:eastAsiaTheme="minorEastAsia" w:hint="eastAsia"/>
          <w:sz w:val="20"/>
          <w:lang w:eastAsia="zh-CN"/>
        </w:rPr>
        <w:t>dB power offset</w:t>
      </w:r>
      <w:r w:rsidRPr="006632BB">
        <w:rPr>
          <w:rFonts w:eastAsiaTheme="minorEastAsia"/>
          <w:sz w:val="20"/>
          <w:lang w:eastAsia="zh-CN"/>
        </w:rPr>
        <w:t xml:space="preserve">: </w:t>
      </w:r>
      <w:r>
        <w:rPr>
          <w:rFonts w:eastAsiaTheme="minorEastAsia" w:hint="eastAsia"/>
          <w:bCs/>
          <w:sz w:val="20"/>
          <w:lang w:eastAsia="zh-CN"/>
        </w:rPr>
        <w:t>64</w:t>
      </w:r>
      <w:r w:rsidRPr="006632BB">
        <w:rPr>
          <w:rFonts w:eastAsiaTheme="minorEastAsia"/>
          <w:bCs/>
          <w:sz w:val="20"/>
          <w:lang w:eastAsia="zh-CN"/>
        </w:rPr>
        <w:t>QAM 1/2,</w:t>
      </w:r>
      <w:r>
        <w:rPr>
          <w:rFonts w:eastAsiaTheme="minorEastAsia" w:hint="eastAsia"/>
          <w:bCs/>
          <w:sz w:val="20"/>
          <w:lang w:eastAsia="zh-CN"/>
        </w:rPr>
        <w:t xml:space="preserve"> TDL-C for {300</w:t>
      </w:r>
      <w:r w:rsidR="00E1293E">
        <w:rPr>
          <w:rFonts w:eastAsiaTheme="minorEastAsia"/>
          <w:bCs/>
          <w:sz w:val="20"/>
          <w:lang w:eastAsia="zh-CN"/>
        </w:rPr>
        <w:t xml:space="preserve"> </w:t>
      </w:r>
      <w:r>
        <w:rPr>
          <w:rFonts w:eastAsiaTheme="minorEastAsia" w:hint="eastAsia"/>
          <w:bCs/>
          <w:sz w:val="20"/>
          <w:lang w:eastAsia="zh-CN"/>
        </w:rPr>
        <w:t>ns} 3</w:t>
      </w:r>
      <w:r w:rsidR="00E1293E">
        <w:rPr>
          <w:rFonts w:eastAsiaTheme="minorEastAsia"/>
          <w:bCs/>
          <w:sz w:val="20"/>
          <w:lang w:eastAsia="zh-CN"/>
        </w:rPr>
        <w:t xml:space="preserve"> </w:t>
      </w:r>
      <w:r w:rsidRPr="006632BB">
        <w:rPr>
          <w:rFonts w:eastAsiaTheme="minorEastAsia"/>
          <w:bCs/>
          <w:sz w:val="20"/>
          <w:lang w:eastAsia="zh-CN"/>
        </w:rPr>
        <w:t>kmh</w:t>
      </w:r>
    </w:p>
    <w:p w:rsidR="009F3FDB" w:rsidRPr="000066FD" w:rsidRDefault="009F3FDB" w:rsidP="00483E2E">
      <w:pPr>
        <w:snapToGrid w:val="0"/>
        <w:spacing w:after="120" w:afterAutospacing="0"/>
        <w:rPr>
          <w:rFonts w:eastAsiaTheme="minorEastAsia"/>
          <w:bCs/>
          <w:sz w:val="20"/>
          <w:lang w:eastAsia="zh-CN"/>
        </w:rPr>
      </w:pPr>
    </w:p>
    <w:p w:rsidR="008B34DD" w:rsidRPr="006632BB" w:rsidRDefault="008B34DD" w:rsidP="008B34DD">
      <w:pPr>
        <w:snapToGrid w:val="0"/>
        <w:spacing w:after="120" w:afterAutospacing="0"/>
        <w:jc w:val="both"/>
        <w:rPr>
          <w:rFonts w:ascii="Arial" w:eastAsiaTheme="minorEastAsia" w:hAnsi="Arial"/>
          <w:bCs/>
          <w:sz w:val="20"/>
          <w:lang w:eastAsia="zh-CN"/>
        </w:rPr>
      </w:pPr>
      <w:r w:rsidRPr="006632BB">
        <w:rPr>
          <w:rFonts w:eastAsiaTheme="minorEastAsia" w:hint="eastAsia"/>
          <w:sz w:val="20"/>
          <w:lang w:eastAsia="zh-CN"/>
        </w:rPr>
        <w:t>Fig.</w:t>
      </w:r>
      <w:r w:rsidR="00E1293E">
        <w:rPr>
          <w:rFonts w:eastAsiaTheme="minorEastAsia"/>
          <w:sz w:val="20"/>
          <w:lang w:eastAsia="zh-CN"/>
        </w:rPr>
        <w:t xml:space="preserve"> </w:t>
      </w:r>
      <w:r w:rsidR="007E2EBB">
        <w:rPr>
          <w:rFonts w:eastAsiaTheme="minorEastAsia" w:hint="eastAsia"/>
          <w:sz w:val="20"/>
          <w:lang w:eastAsia="zh-CN"/>
        </w:rPr>
        <w:t>11</w:t>
      </w:r>
      <w:r>
        <w:rPr>
          <w:rFonts w:eastAsiaTheme="minorEastAsia" w:hint="eastAsia"/>
          <w:sz w:val="20"/>
          <w:lang w:eastAsia="zh-CN"/>
        </w:rPr>
        <w:t>~Fig.</w:t>
      </w:r>
      <w:r w:rsidR="00E1293E">
        <w:rPr>
          <w:rFonts w:eastAsiaTheme="minorEastAsia"/>
          <w:sz w:val="20"/>
          <w:lang w:eastAsia="zh-CN"/>
        </w:rPr>
        <w:t xml:space="preserve"> </w:t>
      </w:r>
      <w:r>
        <w:rPr>
          <w:rFonts w:eastAsiaTheme="minorEastAsia" w:hint="eastAsia"/>
          <w:sz w:val="20"/>
          <w:lang w:eastAsia="zh-CN"/>
        </w:rPr>
        <w:t>1</w:t>
      </w:r>
      <w:r w:rsidR="007E2EBB">
        <w:rPr>
          <w:rFonts w:eastAsiaTheme="minorEastAsia" w:hint="eastAsia"/>
          <w:sz w:val="20"/>
          <w:lang w:eastAsia="zh-CN"/>
        </w:rPr>
        <w:t>4</w:t>
      </w:r>
      <w:r>
        <w:rPr>
          <w:rFonts w:eastAsiaTheme="minorEastAsia" w:hint="eastAsia"/>
          <w:sz w:val="20"/>
          <w:lang w:eastAsia="zh-CN"/>
        </w:rPr>
        <w:t xml:space="preserve"> show</w:t>
      </w:r>
      <w:r w:rsidRPr="006632BB">
        <w:rPr>
          <w:rFonts w:eastAsiaTheme="minorEastAsia" w:hint="eastAsia"/>
          <w:sz w:val="20"/>
          <w:lang w:eastAsia="zh-CN"/>
        </w:rPr>
        <w:t xml:space="preserve"> </w:t>
      </w:r>
      <w:r w:rsidRPr="006632BB">
        <w:rPr>
          <w:rFonts w:eastAsiaTheme="minorEastAsia"/>
          <w:sz w:val="20"/>
          <w:lang w:eastAsia="zh-CN"/>
        </w:rPr>
        <w:t xml:space="preserve">that, </w:t>
      </w:r>
      <w:r w:rsidRPr="006632BB">
        <w:rPr>
          <w:rFonts w:eastAsiaTheme="minorEastAsia" w:hint="eastAsia"/>
          <w:sz w:val="20"/>
          <w:lang w:eastAsia="zh-CN"/>
        </w:rPr>
        <w:t>with 64QAM modulation and 1/2 code</w:t>
      </w:r>
      <w:r w:rsidRPr="006632BB">
        <w:rPr>
          <w:rFonts w:eastAsiaTheme="minorEastAsia"/>
          <w:sz w:val="20"/>
          <w:lang w:eastAsia="zh-CN"/>
        </w:rPr>
        <w:t xml:space="preserve"> </w:t>
      </w:r>
      <w:r w:rsidRPr="006632BB">
        <w:rPr>
          <w:rFonts w:eastAsiaTheme="minorEastAsia" w:hint="eastAsia"/>
          <w:sz w:val="20"/>
          <w:lang w:eastAsia="zh-CN"/>
        </w:rPr>
        <w:t xml:space="preserve">rate in </w:t>
      </w:r>
      <w:r>
        <w:rPr>
          <w:rFonts w:eastAsiaTheme="minorEastAsia" w:hint="eastAsia"/>
          <w:sz w:val="20"/>
          <w:lang w:eastAsia="zh-CN"/>
        </w:rPr>
        <w:t>TDL-C with delay spread 300</w:t>
      </w:r>
      <w:r w:rsidR="00E1293E">
        <w:rPr>
          <w:rFonts w:eastAsiaTheme="minorEastAsia"/>
          <w:sz w:val="20"/>
          <w:lang w:eastAsia="zh-CN"/>
        </w:rPr>
        <w:t xml:space="preserve"> </w:t>
      </w:r>
      <w:r>
        <w:rPr>
          <w:rFonts w:eastAsiaTheme="minorEastAsia" w:hint="eastAsia"/>
          <w:sz w:val="20"/>
          <w:lang w:eastAsia="zh-CN"/>
        </w:rPr>
        <w:t>ns</w:t>
      </w:r>
      <w:r w:rsidRPr="006632BB">
        <w:rPr>
          <w:rFonts w:eastAsiaTheme="minorEastAsia" w:hint="eastAsia"/>
          <w:sz w:val="20"/>
          <w:lang w:eastAsia="zh-CN"/>
        </w:rPr>
        <w:t xml:space="preserve"> channel</w:t>
      </w:r>
      <w:r w:rsidRPr="006632BB">
        <w:rPr>
          <w:rFonts w:eastAsiaTheme="minorEastAsia"/>
          <w:sz w:val="20"/>
          <w:lang w:eastAsia="zh-CN"/>
        </w:rPr>
        <w:t>,</w:t>
      </w:r>
      <w:r w:rsidRPr="006632BB">
        <w:rPr>
          <w:rFonts w:eastAsiaTheme="minorEastAsia" w:hint="eastAsia"/>
          <w:sz w:val="20"/>
          <w:lang w:eastAsia="zh-CN"/>
        </w:rPr>
        <w:t xml:space="preserve"> the BLER</w:t>
      </w:r>
      <w:r w:rsidRPr="006632BB">
        <w:rPr>
          <w:rFonts w:eastAsiaTheme="minorEastAsia"/>
          <w:sz w:val="20"/>
          <w:lang w:eastAsia="zh-CN"/>
        </w:rPr>
        <w:t xml:space="preserve"> performance</w:t>
      </w:r>
      <w:r w:rsidRPr="006632BB">
        <w:rPr>
          <w:rFonts w:eastAsiaTheme="minorEastAsia" w:hint="eastAsia"/>
          <w:sz w:val="20"/>
          <w:lang w:eastAsia="zh-CN"/>
        </w:rPr>
        <w:t xml:space="preserve"> and spectrum efficiency of FB-OFDM are</w:t>
      </w:r>
      <w:r w:rsidRPr="008B34DD">
        <w:rPr>
          <w:rFonts w:eastAsiaTheme="minorEastAsia" w:hint="eastAsia"/>
          <w:sz w:val="20"/>
          <w:lang w:eastAsia="zh-CN"/>
        </w:rPr>
        <w:t xml:space="preserve"> </w:t>
      </w:r>
      <w:r w:rsidRPr="006632BB">
        <w:rPr>
          <w:rFonts w:eastAsiaTheme="minorEastAsia" w:hint="eastAsia"/>
          <w:sz w:val="20"/>
          <w:lang w:eastAsia="zh-CN"/>
        </w:rPr>
        <w:t>remarkably better than th</w:t>
      </w:r>
      <w:r w:rsidRPr="006632BB">
        <w:rPr>
          <w:rFonts w:eastAsiaTheme="minorEastAsia"/>
          <w:sz w:val="20"/>
          <w:lang w:eastAsia="zh-CN"/>
        </w:rPr>
        <w:t>ose</w:t>
      </w:r>
      <w:r w:rsidRPr="006632BB">
        <w:rPr>
          <w:rFonts w:eastAsiaTheme="minorEastAsia" w:hint="eastAsia"/>
          <w:sz w:val="20"/>
          <w:lang w:eastAsia="zh-CN"/>
        </w:rPr>
        <w:t xml:space="preserve"> of W-OFDM, especially </w:t>
      </w:r>
      <w:r w:rsidRPr="006632BB">
        <w:rPr>
          <w:rFonts w:eastAsiaTheme="minorEastAsia"/>
          <w:sz w:val="20"/>
          <w:lang w:eastAsia="zh-CN"/>
        </w:rPr>
        <w:t>when a small number</w:t>
      </w:r>
      <w:r w:rsidRPr="006632BB">
        <w:rPr>
          <w:rFonts w:eastAsiaTheme="minorEastAsia" w:hint="eastAsia"/>
          <w:sz w:val="20"/>
          <w:lang w:eastAsia="zh-CN"/>
        </w:rPr>
        <w:t xml:space="preserve"> </w:t>
      </w:r>
      <w:r w:rsidRPr="006632BB">
        <w:rPr>
          <w:rFonts w:eastAsiaTheme="minorEastAsia"/>
          <w:sz w:val="20"/>
          <w:lang w:eastAsia="zh-CN"/>
        </w:rPr>
        <w:t>(e.g.,</w:t>
      </w:r>
      <w:r w:rsidR="00E1293E">
        <w:rPr>
          <w:rFonts w:eastAsiaTheme="minorEastAsia"/>
          <w:sz w:val="20"/>
          <w:lang w:eastAsia="zh-CN"/>
        </w:rPr>
        <w:t xml:space="preserve"> </w:t>
      </w:r>
      <w:r w:rsidRPr="006632BB">
        <w:rPr>
          <w:rFonts w:eastAsiaTheme="minorEastAsia" w:hint="eastAsia"/>
          <w:sz w:val="20"/>
          <w:lang w:eastAsia="zh-CN"/>
        </w:rPr>
        <w:t>0</w:t>
      </w:r>
      <w:r w:rsidR="003F4EA7">
        <w:rPr>
          <w:rFonts w:eastAsiaTheme="minorEastAsia" w:hint="eastAsia"/>
          <w:sz w:val="20"/>
          <w:lang w:eastAsia="zh-CN"/>
        </w:rPr>
        <w:t>,1</w:t>
      </w:r>
      <w:r w:rsidRPr="006632BB">
        <w:rPr>
          <w:rFonts w:eastAsiaTheme="minorEastAsia" w:hint="eastAsia"/>
          <w:sz w:val="20"/>
          <w:lang w:eastAsia="zh-CN"/>
        </w:rPr>
        <w:t xml:space="preserve"> or 2</w:t>
      </w:r>
      <w:r w:rsidRPr="006632BB">
        <w:rPr>
          <w:rFonts w:eastAsiaTheme="minorEastAsia"/>
          <w:sz w:val="20"/>
          <w:lang w:eastAsia="zh-CN"/>
        </w:rPr>
        <w:t>) of</w:t>
      </w:r>
      <w:r w:rsidRPr="006632BB">
        <w:rPr>
          <w:rFonts w:eastAsiaTheme="minorEastAsia" w:hint="eastAsia"/>
          <w:sz w:val="20"/>
          <w:lang w:eastAsia="zh-CN"/>
        </w:rPr>
        <w:t xml:space="preserve"> guard</w:t>
      </w:r>
      <w:r w:rsidRPr="006632BB">
        <w:rPr>
          <w:rFonts w:eastAsiaTheme="minorEastAsia"/>
          <w:sz w:val="20"/>
          <w:lang w:eastAsia="zh-CN"/>
        </w:rPr>
        <w:t>-</w:t>
      </w:r>
      <w:r w:rsidRPr="006632BB">
        <w:rPr>
          <w:rFonts w:eastAsiaTheme="minorEastAsia" w:hint="eastAsia"/>
          <w:sz w:val="20"/>
          <w:lang w:eastAsia="zh-CN"/>
        </w:rPr>
        <w:t xml:space="preserve">tones are used </w:t>
      </w:r>
      <w:r w:rsidRPr="006632BB">
        <w:rPr>
          <w:rFonts w:eastAsiaTheme="minorEastAsia"/>
          <w:sz w:val="20"/>
          <w:lang w:eastAsia="zh-CN"/>
        </w:rPr>
        <w:t>between</w:t>
      </w:r>
      <w:r w:rsidRPr="006632BB">
        <w:rPr>
          <w:rFonts w:eastAsiaTheme="minorEastAsia" w:hint="eastAsia"/>
          <w:sz w:val="20"/>
          <w:lang w:eastAsia="zh-CN"/>
        </w:rPr>
        <w:t xml:space="preserve"> neighbo</w:t>
      </w:r>
      <w:r w:rsidRPr="006632BB">
        <w:rPr>
          <w:rFonts w:eastAsiaTheme="minorEastAsia"/>
          <w:sz w:val="20"/>
          <w:lang w:eastAsia="zh-CN"/>
        </w:rPr>
        <w:t>u</w:t>
      </w:r>
      <w:r w:rsidRPr="006632BB">
        <w:rPr>
          <w:rFonts w:eastAsiaTheme="minorEastAsia" w:hint="eastAsia"/>
          <w:sz w:val="20"/>
          <w:lang w:eastAsia="zh-CN"/>
        </w:rPr>
        <w:t>ring subbands</w:t>
      </w:r>
      <w:r>
        <w:rPr>
          <w:rFonts w:eastAsiaTheme="minorEastAsia" w:hint="eastAsia"/>
          <w:sz w:val="20"/>
          <w:lang w:eastAsia="zh-CN"/>
        </w:rPr>
        <w:t>. And it is also observed that the higher the power offset is, the larger SE gain FB-OFDM achieved compared with W-OFDM</w:t>
      </w:r>
      <w:r w:rsidRPr="006632BB">
        <w:rPr>
          <w:rFonts w:eastAsiaTheme="minorEastAsia" w:hint="eastAsia"/>
          <w:sz w:val="20"/>
          <w:lang w:eastAsia="zh-CN"/>
        </w:rPr>
        <w:t>.</w:t>
      </w:r>
    </w:p>
    <w:p w:rsidR="00A45484" w:rsidRPr="00A45484" w:rsidRDefault="00A45484" w:rsidP="00476835">
      <w:pPr>
        <w:snapToGrid w:val="0"/>
        <w:spacing w:before="120" w:after="120" w:afterAutospacing="0"/>
        <w:jc w:val="both"/>
        <w:rPr>
          <w:rFonts w:eastAsiaTheme="minorEastAsia"/>
          <w:sz w:val="20"/>
          <w:lang w:eastAsia="zh-CN"/>
        </w:rPr>
      </w:pPr>
    </w:p>
    <w:p w:rsidR="005B1060" w:rsidRPr="006632BB" w:rsidRDefault="005B1060" w:rsidP="00476835">
      <w:pPr>
        <w:snapToGrid w:val="0"/>
        <w:spacing w:before="120" w:after="120" w:afterAutospacing="0"/>
        <w:jc w:val="both"/>
        <w:rPr>
          <w:rFonts w:eastAsiaTheme="minorEastAsia"/>
          <w:sz w:val="20"/>
          <w:lang w:eastAsia="zh-CN"/>
        </w:rPr>
      </w:pPr>
      <w:bookmarkStart w:id="14" w:name="OLE_LINK21"/>
      <w:r w:rsidRPr="006632BB">
        <w:rPr>
          <w:rFonts w:eastAsiaTheme="minorEastAsia" w:hint="eastAsia"/>
          <w:b/>
          <w:sz w:val="20"/>
          <w:lang w:eastAsia="zh-CN"/>
        </w:rPr>
        <w:t>Observation 1:</w:t>
      </w:r>
      <w:r w:rsidR="00891A66" w:rsidRPr="006632BB">
        <w:rPr>
          <w:rFonts w:eastAsiaTheme="minorEastAsia" w:hint="eastAsia"/>
          <w:b/>
          <w:sz w:val="20"/>
          <w:lang w:eastAsia="zh-CN"/>
        </w:rPr>
        <w:t xml:space="preserve"> </w:t>
      </w:r>
      <w:r w:rsidR="00C35ABB" w:rsidRPr="006632BB">
        <w:rPr>
          <w:rFonts w:eastAsiaTheme="minorEastAsia"/>
          <w:sz w:val="20"/>
          <w:lang w:eastAsia="zh-CN"/>
        </w:rPr>
        <w:t>Under the selected simulation assumptions, t</w:t>
      </w:r>
      <w:r w:rsidR="00891A66" w:rsidRPr="006632BB">
        <w:rPr>
          <w:rFonts w:eastAsiaTheme="minorEastAsia" w:hint="eastAsia"/>
          <w:sz w:val="20"/>
          <w:lang w:eastAsia="zh-CN"/>
        </w:rPr>
        <w:t>he BLER perfor</w:t>
      </w:r>
      <w:r w:rsidR="000E639A">
        <w:rPr>
          <w:rFonts w:eastAsiaTheme="minorEastAsia" w:hint="eastAsia"/>
          <w:sz w:val="20"/>
          <w:lang w:eastAsia="zh-CN"/>
        </w:rPr>
        <w:t xml:space="preserve">mance of FB-OFDM is </w:t>
      </w:r>
      <w:r w:rsidR="000E639A">
        <w:rPr>
          <w:rFonts w:eastAsiaTheme="minorEastAsia"/>
          <w:sz w:val="20"/>
          <w:lang w:eastAsia="zh-CN"/>
        </w:rPr>
        <w:t>remarkable</w:t>
      </w:r>
      <w:r w:rsidR="000E639A">
        <w:rPr>
          <w:rFonts w:eastAsiaTheme="minorEastAsia" w:hint="eastAsia"/>
          <w:sz w:val="20"/>
          <w:lang w:eastAsia="zh-CN"/>
        </w:rPr>
        <w:t xml:space="preserve"> better than</w:t>
      </w:r>
      <w:r w:rsidR="00891A66" w:rsidRPr="006632BB">
        <w:rPr>
          <w:rFonts w:eastAsiaTheme="minorEastAsia" w:hint="eastAsia"/>
          <w:sz w:val="20"/>
          <w:lang w:eastAsia="zh-CN"/>
        </w:rPr>
        <w:t xml:space="preserve"> </w:t>
      </w:r>
      <w:r w:rsidR="00BE0522" w:rsidRPr="006632BB">
        <w:rPr>
          <w:rFonts w:eastAsiaTheme="minorEastAsia" w:hint="eastAsia"/>
          <w:sz w:val="20"/>
          <w:lang w:eastAsia="zh-CN"/>
        </w:rPr>
        <w:t xml:space="preserve">W-OFDM </w:t>
      </w:r>
      <w:r w:rsidR="00C35ABB" w:rsidRPr="006632BB">
        <w:rPr>
          <w:rFonts w:eastAsiaTheme="minorEastAsia" w:hint="eastAsia"/>
          <w:sz w:val="20"/>
          <w:lang w:eastAsia="zh-CN"/>
        </w:rPr>
        <w:t>in case 2</w:t>
      </w:r>
      <w:r w:rsidR="000E639A">
        <w:rPr>
          <w:rFonts w:eastAsiaTheme="minorEastAsia" w:hint="eastAsia"/>
          <w:sz w:val="20"/>
          <w:lang w:eastAsia="zh-CN"/>
        </w:rPr>
        <w:t>, 3 and 4,</w:t>
      </w:r>
      <w:r w:rsidR="000E639A" w:rsidRPr="000E639A">
        <w:rPr>
          <w:rFonts w:eastAsiaTheme="minorEastAsia" w:hint="eastAsia"/>
          <w:sz w:val="20"/>
          <w:lang w:eastAsia="zh-CN"/>
        </w:rPr>
        <w:t xml:space="preserve"> </w:t>
      </w:r>
      <w:r w:rsidR="000E639A" w:rsidRPr="006632BB">
        <w:rPr>
          <w:rFonts w:eastAsiaTheme="minorEastAsia" w:hint="eastAsia"/>
          <w:sz w:val="20"/>
          <w:lang w:eastAsia="zh-CN"/>
        </w:rPr>
        <w:t xml:space="preserve">especially </w:t>
      </w:r>
      <w:r w:rsidR="000E639A" w:rsidRPr="006632BB">
        <w:rPr>
          <w:rFonts w:eastAsiaTheme="minorEastAsia"/>
          <w:sz w:val="20"/>
          <w:lang w:eastAsia="zh-CN"/>
        </w:rPr>
        <w:t>when a small number</w:t>
      </w:r>
      <w:r w:rsidR="00415B21">
        <w:rPr>
          <w:rFonts w:eastAsiaTheme="minorEastAsia" w:hint="eastAsia"/>
          <w:sz w:val="20"/>
          <w:lang w:eastAsia="zh-CN"/>
        </w:rPr>
        <w:t xml:space="preserve"> of guard tones are used</w:t>
      </w:r>
      <w:r w:rsidR="000E639A">
        <w:rPr>
          <w:rFonts w:eastAsiaTheme="minorEastAsia" w:hint="eastAsia"/>
          <w:sz w:val="20"/>
          <w:lang w:eastAsia="zh-CN"/>
        </w:rPr>
        <w:t>.</w:t>
      </w:r>
    </w:p>
    <w:p w:rsidR="00891A66" w:rsidRDefault="00891A66" w:rsidP="00476835">
      <w:pPr>
        <w:snapToGrid w:val="0"/>
        <w:spacing w:before="120" w:after="120" w:afterAutospacing="0"/>
        <w:jc w:val="both"/>
        <w:rPr>
          <w:rFonts w:eastAsiaTheme="minorEastAsia"/>
          <w:sz w:val="20"/>
          <w:lang w:eastAsia="zh-CN"/>
        </w:rPr>
      </w:pPr>
      <w:r w:rsidRPr="006632BB">
        <w:rPr>
          <w:rFonts w:eastAsiaTheme="minorEastAsia" w:hint="eastAsia"/>
          <w:b/>
          <w:sz w:val="20"/>
          <w:lang w:eastAsia="zh-CN"/>
        </w:rPr>
        <w:t xml:space="preserve">Observation 2: </w:t>
      </w:r>
      <w:r w:rsidR="000E639A">
        <w:rPr>
          <w:rFonts w:eastAsiaTheme="minorEastAsia" w:hint="eastAsia"/>
          <w:sz w:val="20"/>
          <w:lang w:eastAsia="zh-CN"/>
        </w:rPr>
        <w:t>FB-OFDM achieve</w:t>
      </w:r>
      <w:r w:rsidR="00415B21">
        <w:rPr>
          <w:rFonts w:eastAsiaTheme="minorEastAsia" w:hint="eastAsia"/>
          <w:sz w:val="20"/>
          <w:lang w:eastAsia="zh-CN"/>
        </w:rPr>
        <w:t>s</w:t>
      </w:r>
      <w:r w:rsidR="000E639A">
        <w:rPr>
          <w:rFonts w:eastAsiaTheme="minorEastAsia" w:hint="eastAsia"/>
          <w:sz w:val="20"/>
          <w:lang w:eastAsia="zh-CN"/>
        </w:rPr>
        <w:t xml:space="preserve"> much larger gain compared with W-OFDM when the power offset of interfering UE get higher. Even with interfering UEs of 10dB power offset located in neighbour subbands, FB-OFDM only need no more than 2 subcarriers as guard</w:t>
      </w:r>
      <w:r w:rsidR="00415B21">
        <w:rPr>
          <w:rFonts w:eastAsiaTheme="minorEastAsia" w:hint="eastAsia"/>
          <w:sz w:val="20"/>
          <w:lang w:eastAsia="zh-CN"/>
        </w:rPr>
        <w:t xml:space="preserve"> </w:t>
      </w:r>
      <w:r w:rsidR="000E639A">
        <w:rPr>
          <w:rFonts w:eastAsiaTheme="minorEastAsia" w:hint="eastAsia"/>
          <w:sz w:val="20"/>
          <w:lang w:eastAsia="zh-CN"/>
        </w:rPr>
        <w:t>tones.</w:t>
      </w:r>
    </w:p>
    <w:p w:rsidR="000E639A" w:rsidRPr="006632BB" w:rsidRDefault="000E639A" w:rsidP="00476835">
      <w:pPr>
        <w:snapToGrid w:val="0"/>
        <w:spacing w:before="120" w:after="120" w:afterAutospacing="0"/>
        <w:jc w:val="both"/>
        <w:rPr>
          <w:rFonts w:eastAsiaTheme="minorEastAsia"/>
          <w:sz w:val="20"/>
          <w:lang w:eastAsia="zh-CN"/>
        </w:rPr>
      </w:pPr>
      <w:r w:rsidRPr="00223EF2">
        <w:rPr>
          <w:rFonts w:eastAsiaTheme="minorEastAsia" w:hint="eastAsia"/>
          <w:b/>
          <w:sz w:val="20"/>
          <w:lang w:eastAsia="zh-CN"/>
        </w:rPr>
        <w:t>Observation 3:</w:t>
      </w:r>
      <w:r>
        <w:rPr>
          <w:rFonts w:eastAsiaTheme="minorEastAsia" w:hint="eastAsia"/>
          <w:sz w:val="20"/>
          <w:lang w:eastAsia="zh-CN"/>
        </w:rPr>
        <w:t xml:space="preserve"> FB-OFDM is </w:t>
      </w:r>
      <w:r w:rsidR="00223EF2">
        <w:rPr>
          <w:rFonts w:eastAsiaTheme="minorEastAsia" w:hint="eastAsia"/>
          <w:sz w:val="20"/>
          <w:lang w:eastAsia="zh-CN"/>
        </w:rPr>
        <w:t xml:space="preserve">very suit for mixed </w:t>
      </w:r>
      <w:r w:rsidR="00223EF2">
        <w:rPr>
          <w:rFonts w:eastAsiaTheme="minorEastAsia"/>
          <w:sz w:val="20"/>
          <w:lang w:eastAsia="zh-CN"/>
        </w:rPr>
        <w:t>numerolog</w:t>
      </w:r>
      <w:r w:rsidR="00223EF2">
        <w:rPr>
          <w:rFonts w:eastAsiaTheme="minorEastAsia" w:hint="eastAsia"/>
          <w:sz w:val="20"/>
          <w:lang w:eastAsia="zh-CN"/>
        </w:rPr>
        <w:t>y scenarios and asynchronous-subbands cases</w:t>
      </w:r>
      <w:r>
        <w:rPr>
          <w:rFonts w:eastAsiaTheme="minorEastAsia" w:hint="eastAsia"/>
          <w:sz w:val="20"/>
          <w:lang w:eastAsia="zh-CN"/>
        </w:rPr>
        <w:t xml:space="preserve"> due to its highly localized</w:t>
      </w:r>
      <w:r w:rsidR="00223EF2">
        <w:rPr>
          <w:rFonts w:eastAsiaTheme="minorEastAsia" w:hint="eastAsia"/>
          <w:sz w:val="20"/>
          <w:lang w:eastAsia="zh-CN"/>
        </w:rPr>
        <w:t xml:space="preserve"> power</w:t>
      </w:r>
      <w:r w:rsidR="003F4EA7">
        <w:rPr>
          <w:rFonts w:eastAsiaTheme="minorEastAsia" w:hint="eastAsia"/>
          <w:sz w:val="20"/>
          <w:lang w:eastAsia="zh-CN"/>
        </w:rPr>
        <w:t xml:space="preserve"> distribution</w:t>
      </w:r>
      <w:r>
        <w:rPr>
          <w:rFonts w:eastAsiaTheme="minorEastAsia" w:hint="eastAsia"/>
          <w:sz w:val="20"/>
          <w:lang w:eastAsia="zh-CN"/>
        </w:rPr>
        <w:t xml:space="preserve"> in frequency domain.</w:t>
      </w:r>
    </w:p>
    <w:p w:rsidR="005B1060" w:rsidRPr="006632BB" w:rsidRDefault="005B1060" w:rsidP="00476835">
      <w:pPr>
        <w:snapToGrid w:val="0"/>
        <w:spacing w:before="120" w:after="120" w:afterAutospacing="0"/>
        <w:jc w:val="both"/>
        <w:rPr>
          <w:rFonts w:eastAsiaTheme="minorEastAsia"/>
          <w:b/>
          <w:color w:val="313131"/>
          <w:sz w:val="20"/>
          <w:lang w:eastAsia="zh-CN"/>
        </w:rPr>
      </w:pPr>
      <w:r w:rsidRPr="006632BB">
        <w:rPr>
          <w:rFonts w:eastAsiaTheme="minorEastAsia" w:hint="eastAsia"/>
          <w:b/>
          <w:sz w:val="20"/>
          <w:lang w:eastAsia="zh-CN"/>
        </w:rPr>
        <w:t>Proposal 1:</w:t>
      </w:r>
      <w:r w:rsidR="00586D19" w:rsidRPr="006632BB">
        <w:rPr>
          <w:rFonts w:eastAsiaTheme="minorEastAsia" w:hint="eastAsia"/>
          <w:b/>
          <w:sz w:val="20"/>
          <w:lang w:eastAsia="zh-CN"/>
        </w:rPr>
        <w:t xml:space="preserve"> </w:t>
      </w:r>
      <w:r w:rsidR="005E28EF" w:rsidRPr="006632BB">
        <w:rPr>
          <w:rFonts w:eastAsiaTheme="minorEastAsia" w:hint="eastAsia"/>
          <w:b/>
          <w:sz w:val="20"/>
          <w:lang w:eastAsia="zh-CN"/>
        </w:rPr>
        <w:t xml:space="preserve">FB-OFDM should be </w:t>
      </w:r>
      <w:r w:rsidR="005E28EF" w:rsidRPr="006632BB">
        <w:rPr>
          <w:rFonts w:eastAsiaTheme="minorEastAsia"/>
          <w:b/>
          <w:sz w:val="20"/>
          <w:lang w:eastAsia="zh-CN"/>
        </w:rPr>
        <w:t xml:space="preserve">taken as </w:t>
      </w:r>
      <w:r w:rsidR="00586D19" w:rsidRPr="006632BB">
        <w:rPr>
          <w:rFonts w:eastAsiaTheme="minorEastAsia" w:hint="eastAsia"/>
          <w:b/>
          <w:sz w:val="20"/>
          <w:lang w:eastAsia="zh-CN"/>
        </w:rPr>
        <w:t xml:space="preserve">a </w:t>
      </w:r>
      <w:r w:rsidR="00476835" w:rsidRPr="006632BB">
        <w:rPr>
          <w:rFonts w:eastAsiaTheme="minorEastAsia" w:hint="eastAsia"/>
          <w:b/>
          <w:sz w:val="20"/>
          <w:lang w:eastAsia="zh-CN"/>
        </w:rPr>
        <w:t xml:space="preserve">waveform </w:t>
      </w:r>
      <w:r w:rsidR="005E28EF" w:rsidRPr="006632BB">
        <w:rPr>
          <w:rFonts w:eastAsiaTheme="minorEastAsia" w:hint="eastAsia"/>
          <w:b/>
          <w:sz w:val="20"/>
          <w:lang w:eastAsia="zh-CN"/>
        </w:rPr>
        <w:t xml:space="preserve">candidate </w:t>
      </w:r>
      <w:r w:rsidR="00586D19" w:rsidRPr="006632BB">
        <w:rPr>
          <w:rFonts w:eastAsiaTheme="minorEastAsia" w:hint="eastAsia"/>
          <w:b/>
          <w:sz w:val="20"/>
          <w:lang w:eastAsia="zh-CN"/>
        </w:rPr>
        <w:t>in NR.</w:t>
      </w:r>
    </w:p>
    <w:bookmarkEnd w:id="14"/>
    <w:p w:rsidR="00720A2A" w:rsidRPr="00BC6259" w:rsidRDefault="00F31B8C" w:rsidP="009250F6">
      <w:pPr>
        <w:pStyle w:val="Heading1"/>
        <w:tabs>
          <w:tab w:val="clear" w:pos="450"/>
          <w:tab w:val="num" w:pos="0"/>
        </w:tabs>
        <w:snapToGrid w:val="0"/>
        <w:spacing w:after="240" w:afterAutospacing="0"/>
        <w:ind w:left="0" w:firstLine="0"/>
        <w:rPr>
          <w:rFonts w:eastAsiaTheme="minorEastAsia" w:cs="Arial"/>
          <w:b/>
          <w:lang w:val="en-US" w:eastAsia="zh-CN"/>
        </w:rPr>
      </w:pPr>
      <w:r w:rsidRPr="00BC6259">
        <w:rPr>
          <w:rFonts w:eastAsiaTheme="minorEastAsia" w:cs="Arial" w:hint="eastAsia"/>
          <w:b/>
          <w:lang w:val="en-US" w:eastAsia="zh-CN"/>
        </w:rPr>
        <w:lastRenderedPageBreak/>
        <w:t>Conclusion</w:t>
      </w:r>
    </w:p>
    <w:p w:rsidR="00720A2A" w:rsidRPr="006632BB" w:rsidRDefault="00476835" w:rsidP="00476835">
      <w:pPr>
        <w:snapToGrid w:val="0"/>
        <w:spacing w:before="120" w:after="120" w:afterAutospacing="0"/>
        <w:jc w:val="both"/>
        <w:rPr>
          <w:rFonts w:eastAsiaTheme="minorEastAsia"/>
          <w:sz w:val="20"/>
          <w:lang w:eastAsia="zh-CN"/>
        </w:rPr>
      </w:pPr>
      <w:r w:rsidRPr="006632BB">
        <w:rPr>
          <w:rFonts w:eastAsia="Times New Roman"/>
          <w:sz w:val="20"/>
          <w:lang w:val="en-US"/>
        </w:rPr>
        <w:t>T</w:t>
      </w:r>
      <w:r w:rsidRPr="006632BB">
        <w:rPr>
          <w:rFonts w:eastAsia="Times New Roman"/>
          <w:sz w:val="20"/>
        </w:rPr>
        <w:t xml:space="preserve">his contribution concludes with the following observations and </w:t>
      </w:r>
      <w:r w:rsidRPr="006632BB">
        <w:rPr>
          <w:rFonts w:eastAsiaTheme="minorEastAsia"/>
          <w:sz w:val="20"/>
          <w:lang w:eastAsia="zh-CN"/>
        </w:rPr>
        <w:t>proposal</w:t>
      </w:r>
      <w:r w:rsidRPr="006632BB">
        <w:rPr>
          <w:rFonts w:eastAsia="Times New Roman"/>
          <w:sz w:val="20"/>
        </w:rPr>
        <w:t>:</w:t>
      </w:r>
      <w:r w:rsidRPr="006632BB">
        <w:rPr>
          <w:rFonts w:eastAsiaTheme="minorEastAsia"/>
          <w:sz w:val="20"/>
          <w:lang w:eastAsia="zh-CN"/>
        </w:rPr>
        <w:t xml:space="preserve"> </w:t>
      </w:r>
    </w:p>
    <w:p w:rsidR="00223EF2" w:rsidRPr="00223EF2" w:rsidRDefault="00223EF2" w:rsidP="00223EF2">
      <w:pPr>
        <w:snapToGrid w:val="0"/>
        <w:spacing w:before="120" w:after="120" w:afterAutospacing="0"/>
        <w:jc w:val="both"/>
        <w:rPr>
          <w:rFonts w:eastAsiaTheme="minorEastAsia"/>
          <w:i/>
          <w:sz w:val="20"/>
          <w:lang w:eastAsia="zh-CN"/>
        </w:rPr>
      </w:pPr>
      <w:r w:rsidRPr="00223EF2">
        <w:rPr>
          <w:rFonts w:eastAsiaTheme="minorEastAsia" w:hint="eastAsia"/>
          <w:b/>
          <w:i/>
          <w:sz w:val="20"/>
          <w:lang w:eastAsia="zh-CN"/>
        </w:rPr>
        <w:t xml:space="preserve">Observation 1: </w:t>
      </w:r>
      <w:r w:rsidRPr="00223EF2">
        <w:rPr>
          <w:rFonts w:eastAsiaTheme="minorEastAsia"/>
          <w:i/>
          <w:sz w:val="20"/>
          <w:lang w:eastAsia="zh-CN"/>
        </w:rPr>
        <w:t>Under the selected simulation assumptions, t</w:t>
      </w:r>
      <w:r w:rsidRPr="00223EF2">
        <w:rPr>
          <w:rFonts w:eastAsiaTheme="minorEastAsia" w:hint="eastAsia"/>
          <w:i/>
          <w:sz w:val="20"/>
          <w:lang w:eastAsia="zh-CN"/>
        </w:rPr>
        <w:t xml:space="preserve">he BLER performance of FB-OFDM is </w:t>
      </w:r>
      <w:r w:rsidRPr="00223EF2">
        <w:rPr>
          <w:rFonts w:eastAsiaTheme="minorEastAsia"/>
          <w:i/>
          <w:sz w:val="20"/>
          <w:lang w:eastAsia="zh-CN"/>
        </w:rPr>
        <w:t>remarkable</w:t>
      </w:r>
      <w:r w:rsidRPr="00223EF2">
        <w:rPr>
          <w:rFonts w:eastAsiaTheme="minorEastAsia" w:hint="eastAsia"/>
          <w:i/>
          <w:sz w:val="20"/>
          <w:lang w:eastAsia="zh-CN"/>
        </w:rPr>
        <w:t xml:space="preserve"> better than W-OFDM in case 2, 3 and 4, especially </w:t>
      </w:r>
      <w:r w:rsidRPr="00223EF2">
        <w:rPr>
          <w:rFonts w:eastAsiaTheme="minorEastAsia"/>
          <w:i/>
          <w:sz w:val="20"/>
          <w:lang w:eastAsia="zh-CN"/>
        </w:rPr>
        <w:t>when a small number</w:t>
      </w:r>
      <w:r w:rsidR="00415B21" w:rsidRPr="00415B21">
        <w:rPr>
          <w:rFonts w:eastAsiaTheme="minorEastAsia" w:hint="eastAsia"/>
          <w:sz w:val="20"/>
          <w:lang w:eastAsia="zh-CN"/>
        </w:rPr>
        <w:t xml:space="preserve"> </w:t>
      </w:r>
      <w:r w:rsidR="00415B21">
        <w:rPr>
          <w:rFonts w:eastAsiaTheme="minorEastAsia" w:hint="eastAsia"/>
          <w:sz w:val="20"/>
          <w:lang w:eastAsia="zh-CN"/>
        </w:rPr>
        <w:t>of guard tones are used</w:t>
      </w:r>
      <w:r w:rsidRPr="00223EF2">
        <w:rPr>
          <w:rFonts w:eastAsiaTheme="minorEastAsia" w:hint="eastAsia"/>
          <w:i/>
          <w:sz w:val="20"/>
          <w:lang w:eastAsia="zh-CN"/>
        </w:rPr>
        <w:t>.</w:t>
      </w:r>
    </w:p>
    <w:p w:rsidR="00223EF2" w:rsidRDefault="00223EF2" w:rsidP="00223EF2">
      <w:pPr>
        <w:snapToGrid w:val="0"/>
        <w:spacing w:before="120" w:after="120" w:afterAutospacing="0"/>
        <w:jc w:val="both"/>
        <w:rPr>
          <w:rFonts w:eastAsiaTheme="minorEastAsia"/>
          <w:i/>
          <w:sz w:val="20"/>
          <w:lang w:eastAsia="zh-CN"/>
        </w:rPr>
      </w:pPr>
      <w:r w:rsidRPr="00223EF2">
        <w:rPr>
          <w:rFonts w:eastAsiaTheme="minorEastAsia" w:hint="eastAsia"/>
          <w:b/>
          <w:i/>
          <w:sz w:val="20"/>
          <w:lang w:eastAsia="zh-CN"/>
        </w:rPr>
        <w:t xml:space="preserve">Observation 2: </w:t>
      </w:r>
      <w:r w:rsidRPr="00223EF2">
        <w:rPr>
          <w:rFonts w:eastAsiaTheme="minorEastAsia" w:hint="eastAsia"/>
          <w:i/>
          <w:sz w:val="20"/>
          <w:lang w:eastAsia="zh-CN"/>
        </w:rPr>
        <w:t>FB-OFDM achieve</w:t>
      </w:r>
      <w:r w:rsidR="00415B21">
        <w:rPr>
          <w:rFonts w:eastAsiaTheme="minorEastAsia" w:hint="eastAsia"/>
          <w:i/>
          <w:sz w:val="20"/>
          <w:lang w:eastAsia="zh-CN"/>
        </w:rPr>
        <w:t>s</w:t>
      </w:r>
      <w:r w:rsidRPr="00223EF2">
        <w:rPr>
          <w:rFonts w:eastAsiaTheme="minorEastAsia" w:hint="eastAsia"/>
          <w:i/>
          <w:sz w:val="20"/>
          <w:lang w:eastAsia="zh-CN"/>
        </w:rPr>
        <w:t xml:space="preserve"> much larger gain compared with W-OFDM when the power offset of interfering UE get higher. Even with interfering UEs of 10dB power offset located in neighbour subbands, FB-OFDM only need no more than 2 subcarriers as guard</w:t>
      </w:r>
      <w:r w:rsidR="00186D5B">
        <w:rPr>
          <w:rFonts w:eastAsiaTheme="minorEastAsia"/>
          <w:i/>
          <w:sz w:val="20"/>
          <w:lang w:eastAsia="zh-CN"/>
        </w:rPr>
        <w:t xml:space="preserve"> </w:t>
      </w:r>
      <w:r w:rsidRPr="00223EF2">
        <w:rPr>
          <w:rFonts w:eastAsiaTheme="minorEastAsia" w:hint="eastAsia"/>
          <w:i/>
          <w:sz w:val="20"/>
          <w:lang w:eastAsia="zh-CN"/>
        </w:rPr>
        <w:t>tones.</w:t>
      </w:r>
    </w:p>
    <w:p w:rsidR="00223EF2" w:rsidRPr="00223EF2" w:rsidRDefault="00223EF2" w:rsidP="00223EF2">
      <w:pPr>
        <w:snapToGrid w:val="0"/>
        <w:spacing w:before="120" w:after="120" w:afterAutospacing="0"/>
        <w:jc w:val="both"/>
        <w:rPr>
          <w:rFonts w:eastAsiaTheme="minorEastAsia"/>
          <w:i/>
          <w:sz w:val="20"/>
          <w:lang w:eastAsia="zh-CN"/>
        </w:rPr>
      </w:pPr>
      <w:r w:rsidRPr="00223EF2">
        <w:rPr>
          <w:rFonts w:eastAsiaTheme="minorEastAsia" w:hint="eastAsia"/>
          <w:b/>
          <w:i/>
          <w:sz w:val="20"/>
          <w:lang w:eastAsia="zh-CN"/>
        </w:rPr>
        <w:t>Observation 3:</w:t>
      </w:r>
      <w:r w:rsidRPr="00223EF2">
        <w:rPr>
          <w:rFonts w:eastAsiaTheme="minorEastAsia" w:hint="eastAsia"/>
          <w:i/>
          <w:sz w:val="20"/>
          <w:lang w:eastAsia="zh-CN"/>
        </w:rPr>
        <w:t xml:space="preserve"> FB-OFDM is very suit for mixed </w:t>
      </w:r>
      <w:r w:rsidRPr="00223EF2">
        <w:rPr>
          <w:rFonts w:eastAsiaTheme="minorEastAsia"/>
          <w:i/>
          <w:sz w:val="20"/>
          <w:lang w:eastAsia="zh-CN"/>
        </w:rPr>
        <w:t>numerolog</w:t>
      </w:r>
      <w:r w:rsidRPr="00223EF2">
        <w:rPr>
          <w:rFonts w:eastAsiaTheme="minorEastAsia" w:hint="eastAsia"/>
          <w:i/>
          <w:sz w:val="20"/>
          <w:lang w:eastAsia="zh-CN"/>
        </w:rPr>
        <w:t xml:space="preserve">y scenarios and asynchronous-subbands cases due to its highly localized power </w:t>
      </w:r>
      <w:r w:rsidR="003F4EA7" w:rsidRPr="003F4EA7">
        <w:rPr>
          <w:rFonts w:eastAsiaTheme="minorEastAsia" w:hint="eastAsia"/>
          <w:i/>
          <w:sz w:val="20"/>
          <w:lang w:eastAsia="zh-CN"/>
        </w:rPr>
        <w:t>distribution</w:t>
      </w:r>
      <w:r w:rsidR="003F4EA7">
        <w:rPr>
          <w:rFonts w:eastAsiaTheme="minorEastAsia" w:hint="eastAsia"/>
          <w:sz w:val="20"/>
          <w:lang w:eastAsia="zh-CN"/>
        </w:rPr>
        <w:t xml:space="preserve"> </w:t>
      </w:r>
      <w:r w:rsidRPr="00223EF2">
        <w:rPr>
          <w:rFonts w:eastAsiaTheme="minorEastAsia" w:hint="eastAsia"/>
          <w:i/>
          <w:sz w:val="20"/>
          <w:lang w:eastAsia="zh-CN"/>
        </w:rPr>
        <w:t>in frequency domain.</w:t>
      </w:r>
    </w:p>
    <w:p w:rsidR="00223EF2" w:rsidRPr="00223EF2" w:rsidRDefault="00223EF2" w:rsidP="00223EF2">
      <w:pPr>
        <w:snapToGrid w:val="0"/>
        <w:spacing w:before="120" w:after="120" w:afterAutospacing="0"/>
        <w:jc w:val="both"/>
        <w:rPr>
          <w:rFonts w:eastAsiaTheme="minorEastAsia"/>
          <w:i/>
          <w:sz w:val="20"/>
          <w:lang w:eastAsia="zh-CN"/>
        </w:rPr>
      </w:pPr>
    </w:p>
    <w:p w:rsidR="00223EF2" w:rsidRPr="00223EF2" w:rsidRDefault="00476835" w:rsidP="00223EF2">
      <w:pPr>
        <w:snapToGrid w:val="0"/>
        <w:spacing w:before="120" w:after="120" w:afterAutospacing="0"/>
        <w:jc w:val="both"/>
        <w:rPr>
          <w:rFonts w:eastAsiaTheme="minorEastAsia"/>
          <w:b/>
          <w:i/>
          <w:color w:val="313131"/>
          <w:sz w:val="20"/>
          <w:lang w:eastAsia="zh-CN"/>
        </w:rPr>
      </w:pPr>
      <w:r w:rsidRPr="00223EF2">
        <w:rPr>
          <w:rFonts w:eastAsiaTheme="minorEastAsia" w:hint="eastAsia"/>
          <w:b/>
          <w:i/>
          <w:sz w:val="20"/>
          <w:lang w:eastAsia="zh-CN"/>
        </w:rPr>
        <w:t xml:space="preserve">Proposal 1: FB-OFDM should be </w:t>
      </w:r>
      <w:r w:rsidR="005E28EF" w:rsidRPr="00223EF2">
        <w:rPr>
          <w:rFonts w:eastAsiaTheme="minorEastAsia"/>
          <w:b/>
          <w:i/>
          <w:sz w:val="20"/>
          <w:lang w:eastAsia="zh-CN"/>
        </w:rPr>
        <w:t>taken as</w:t>
      </w:r>
      <w:r w:rsidR="005E28EF" w:rsidRPr="00223EF2">
        <w:rPr>
          <w:rFonts w:eastAsiaTheme="minorEastAsia" w:hint="eastAsia"/>
          <w:b/>
          <w:i/>
          <w:sz w:val="20"/>
          <w:lang w:eastAsia="zh-CN"/>
        </w:rPr>
        <w:t xml:space="preserve"> a waveform candidate </w:t>
      </w:r>
      <w:r w:rsidRPr="00223EF2">
        <w:rPr>
          <w:rFonts w:eastAsiaTheme="minorEastAsia" w:hint="eastAsia"/>
          <w:b/>
          <w:i/>
          <w:sz w:val="20"/>
          <w:lang w:eastAsia="zh-CN"/>
        </w:rPr>
        <w:t>in NR</w:t>
      </w:r>
      <w:r w:rsidR="00223EF2" w:rsidRPr="00223EF2">
        <w:rPr>
          <w:rFonts w:eastAsiaTheme="minorEastAsia"/>
          <w:b/>
          <w:i/>
          <w:sz w:val="20"/>
          <w:lang w:eastAsia="zh-CN"/>
        </w:rPr>
        <w:t>.</w:t>
      </w:r>
    </w:p>
    <w:p w:rsidR="00AD1823" w:rsidRPr="00223EF2" w:rsidRDefault="00AD1823" w:rsidP="00476835">
      <w:pPr>
        <w:snapToGrid w:val="0"/>
        <w:spacing w:after="120" w:afterAutospacing="0"/>
        <w:jc w:val="both"/>
        <w:rPr>
          <w:rFonts w:eastAsiaTheme="minorEastAsia"/>
          <w:b/>
          <w:i/>
          <w:color w:val="313131"/>
          <w:sz w:val="20"/>
          <w:lang w:eastAsia="zh-CN"/>
        </w:rPr>
      </w:pPr>
    </w:p>
    <w:p w:rsidR="00720A2A" w:rsidRPr="00F866A3" w:rsidRDefault="002C6470" w:rsidP="009250F6">
      <w:pPr>
        <w:pStyle w:val="Heading1"/>
        <w:numPr>
          <w:ilvl w:val="0"/>
          <w:numId w:val="0"/>
        </w:numPr>
        <w:tabs>
          <w:tab w:val="clear" w:pos="0"/>
        </w:tabs>
        <w:spacing w:after="0" w:afterAutospacing="0" w:line="360" w:lineRule="auto"/>
        <w:rPr>
          <w:rFonts w:cs="Arial"/>
          <w:b/>
          <w:lang w:val="en-US"/>
        </w:rPr>
      </w:pPr>
      <w:r w:rsidRPr="00F866A3">
        <w:rPr>
          <w:rFonts w:cs="Arial"/>
          <w:b/>
          <w:lang w:val="en-US"/>
        </w:rPr>
        <w:t>References</w:t>
      </w:r>
    </w:p>
    <w:p w:rsidR="0056104E" w:rsidRDefault="0056104E" w:rsidP="00402CA1">
      <w:pPr>
        <w:pStyle w:val="ListParagraph"/>
        <w:numPr>
          <w:ilvl w:val="0"/>
          <w:numId w:val="9"/>
        </w:numPr>
        <w:ind w:firstLineChars="0"/>
        <w:rPr>
          <w:rFonts w:eastAsiaTheme="minorEastAsia"/>
          <w:szCs w:val="20"/>
          <w:lang w:val="en-GB" w:eastAsia="zh-CN"/>
        </w:rPr>
      </w:pPr>
      <w:bookmarkStart w:id="15" w:name="_Ref446943966"/>
      <w:bookmarkStart w:id="16" w:name="_Ref446076644"/>
      <w:bookmarkStart w:id="17" w:name="_Ref426471819"/>
      <w:bookmarkStart w:id="18" w:name="_Ref410219761"/>
      <w:r>
        <w:rPr>
          <w:rFonts w:eastAsiaTheme="minorEastAsia" w:hint="eastAsia"/>
          <w:szCs w:val="20"/>
          <w:lang w:val="en-GB" w:eastAsia="zh-CN"/>
        </w:rPr>
        <w:t xml:space="preserve">3GPP </w:t>
      </w:r>
      <w:r w:rsidR="004A275C">
        <w:rPr>
          <w:rFonts w:eastAsiaTheme="minorEastAsia"/>
          <w:szCs w:val="20"/>
          <w:lang w:val="en-GB" w:eastAsia="zh-CN"/>
        </w:rPr>
        <w:t>RP-160671</w:t>
      </w:r>
      <w:r w:rsidR="00F866A3">
        <w:rPr>
          <w:rFonts w:eastAsiaTheme="minorEastAsia" w:hint="eastAsia"/>
          <w:szCs w:val="20"/>
          <w:lang w:val="en-GB" w:eastAsia="zh-CN"/>
        </w:rPr>
        <w:t xml:space="preserve">, </w:t>
      </w:r>
      <w:r w:rsidR="004A275C">
        <w:rPr>
          <w:rFonts w:eastAsiaTheme="minorEastAsia"/>
          <w:szCs w:val="20"/>
          <w:lang w:val="en-GB" w:eastAsia="zh-CN"/>
        </w:rPr>
        <w:t xml:space="preserve">New SID Proposal: Study on </w:t>
      </w:r>
      <w:r w:rsidRPr="0056104E">
        <w:rPr>
          <w:rFonts w:eastAsiaTheme="minorEastAsia"/>
          <w:szCs w:val="20"/>
          <w:lang w:val="en-GB" w:eastAsia="zh-CN"/>
        </w:rPr>
        <w:t>New Radio Access Technology</w:t>
      </w:r>
      <w:r>
        <w:rPr>
          <w:rFonts w:eastAsiaTheme="minorEastAsia" w:hint="eastAsia"/>
          <w:szCs w:val="20"/>
          <w:lang w:val="en-GB" w:eastAsia="zh-CN"/>
        </w:rPr>
        <w:t>, NTT DOCOMO</w:t>
      </w:r>
      <w:bookmarkEnd w:id="15"/>
    </w:p>
    <w:p w:rsidR="00697511" w:rsidRDefault="006632BB" w:rsidP="00402CA1">
      <w:pPr>
        <w:pStyle w:val="ListParagraph"/>
        <w:numPr>
          <w:ilvl w:val="0"/>
          <w:numId w:val="9"/>
        </w:numPr>
        <w:ind w:firstLineChars="0"/>
        <w:rPr>
          <w:rFonts w:eastAsiaTheme="minorEastAsia"/>
          <w:szCs w:val="20"/>
          <w:lang w:val="en-GB" w:eastAsia="zh-CN"/>
        </w:rPr>
      </w:pPr>
      <w:bookmarkStart w:id="19" w:name="_Ref446960391"/>
      <w:r>
        <w:rPr>
          <w:rFonts w:eastAsiaTheme="minorEastAsia" w:hint="eastAsia"/>
          <w:szCs w:val="20"/>
          <w:lang w:val="en-GB" w:eastAsia="zh-CN"/>
        </w:rPr>
        <w:t xml:space="preserve">3GPP </w:t>
      </w:r>
      <w:r w:rsidR="00697511" w:rsidRPr="00697511">
        <w:rPr>
          <w:rFonts w:eastAsiaTheme="minorEastAsia"/>
          <w:szCs w:val="20"/>
          <w:lang w:val="en-GB" w:eastAsia="zh-CN"/>
        </w:rPr>
        <w:t>R1-163558</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w:t>
      </w:r>
      <w:r w:rsidR="009B3B8A">
        <w:rPr>
          <w:rFonts w:eastAsiaTheme="minorEastAsia"/>
          <w:szCs w:val="20"/>
          <w:lang w:val="en-GB" w:eastAsia="zh-CN"/>
        </w:rPr>
        <w:t>assumptions for waveform, Huawei, HiSilicon</w:t>
      </w:r>
    </w:p>
    <w:p w:rsidR="00483E2E" w:rsidRPr="00483E2E" w:rsidRDefault="006632BB" w:rsidP="00483E2E">
      <w:pPr>
        <w:pStyle w:val="ListParagraph"/>
        <w:numPr>
          <w:ilvl w:val="0"/>
          <w:numId w:val="9"/>
        </w:numPr>
        <w:ind w:firstLineChars="0"/>
        <w:rPr>
          <w:rFonts w:eastAsiaTheme="minorEastAsia"/>
          <w:szCs w:val="20"/>
          <w:lang w:val="en-GB" w:eastAsia="zh-CN"/>
        </w:rPr>
      </w:pPr>
      <w:r>
        <w:rPr>
          <w:rFonts w:eastAsiaTheme="minorEastAsia" w:hint="eastAsia"/>
          <w:szCs w:val="20"/>
          <w:lang w:val="en-GB" w:eastAsia="zh-CN"/>
        </w:rPr>
        <w:t xml:space="preserve">3GPP </w:t>
      </w:r>
      <w:r w:rsidR="00483E2E" w:rsidRPr="00483E2E">
        <w:rPr>
          <w:rFonts w:eastAsiaTheme="minorEastAsia"/>
          <w:szCs w:val="20"/>
          <w:lang w:val="en-GB" w:eastAsia="zh-CN"/>
        </w:rPr>
        <w:t>R1-165859</w:t>
      </w:r>
      <w:r w:rsidR="00483E2E">
        <w:rPr>
          <w:rFonts w:eastAsiaTheme="minorEastAsia" w:hint="eastAsia"/>
          <w:szCs w:val="20"/>
          <w:lang w:val="en-GB" w:eastAsia="zh-CN"/>
        </w:rPr>
        <w:t>,</w:t>
      </w:r>
      <w:r w:rsidR="00483E2E" w:rsidRPr="00483E2E">
        <w:rPr>
          <w:rFonts w:eastAsiaTheme="minorEastAsia"/>
          <w:szCs w:val="20"/>
          <w:lang w:val="en-GB" w:eastAsia="zh-CN"/>
        </w:rPr>
        <w:t xml:space="preserve"> WF on further evaluation assumptions for NR waveform</w:t>
      </w:r>
      <w:r w:rsidR="00483E2E">
        <w:rPr>
          <w:rFonts w:eastAsiaTheme="minorEastAsia" w:hint="eastAsia"/>
          <w:szCs w:val="20"/>
          <w:lang w:val="en-GB" w:eastAsia="zh-CN"/>
        </w:rPr>
        <w:t xml:space="preserve">, </w:t>
      </w:r>
      <w:r w:rsidR="00483E2E" w:rsidRPr="00483E2E">
        <w:rPr>
          <w:rFonts w:eastAsiaTheme="minorEastAsia"/>
          <w:szCs w:val="20"/>
          <w:lang w:val="en-GB" w:eastAsia="zh-CN"/>
        </w:rPr>
        <w:t xml:space="preserve">Huawei, HiSilicon, InterDigital, NTT DOCOMO, LGE </w:t>
      </w:r>
    </w:p>
    <w:p w:rsidR="00697511" w:rsidRPr="00483E2E" w:rsidRDefault="006632BB" w:rsidP="00483E2E">
      <w:pPr>
        <w:pStyle w:val="ListParagraph"/>
        <w:numPr>
          <w:ilvl w:val="0"/>
          <w:numId w:val="9"/>
        </w:numPr>
        <w:ind w:firstLineChars="0"/>
        <w:rPr>
          <w:rFonts w:eastAsiaTheme="minorEastAsia"/>
          <w:szCs w:val="20"/>
          <w:lang w:val="en-GB" w:eastAsia="zh-CN"/>
        </w:rPr>
      </w:pPr>
      <w:bookmarkStart w:id="20" w:name="_Ref458817481"/>
      <w:r w:rsidRPr="00483E2E">
        <w:rPr>
          <w:rFonts w:eastAsiaTheme="minorEastAsia" w:hint="eastAsia"/>
          <w:szCs w:val="20"/>
          <w:lang w:val="en-GB" w:eastAsia="zh-CN"/>
        </w:rPr>
        <w:t xml:space="preserve">3GPP </w:t>
      </w:r>
      <w:r w:rsidR="00697511" w:rsidRPr="00483E2E">
        <w:rPr>
          <w:rFonts w:eastAsiaTheme="minorEastAsia"/>
          <w:szCs w:val="20"/>
          <w:lang w:val="en-GB" w:eastAsia="zh-CN"/>
        </w:rPr>
        <w:t>R1-16</w:t>
      </w:r>
      <w:r w:rsidR="005F0BB0">
        <w:rPr>
          <w:rFonts w:eastAsiaTheme="minorEastAsia" w:hint="eastAsia"/>
          <w:szCs w:val="20"/>
          <w:lang w:val="en-GB" w:eastAsia="zh-CN"/>
        </w:rPr>
        <w:t>6399</w:t>
      </w:r>
      <w:r w:rsidR="00825B4A" w:rsidRPr="00483E2E">
        <w:rPr>
          <w:rFonts w:eastAsiaTheme="minorEastAsia" w:hint="eastAsia"/>
          <w:szCs w:val="20"/>
          <w:lang w:val="en-GB" w:eastAsia="zh-CN"/>
        </w:rPr>
        <w:t>,</w:t>
      </w:r>
      <w:r w:rsidR="005F0BB0" w:rsidRPr="005F0BB0">
        <w:rPr>
          <w:rFonts w:cs="Arial"/>
          <w:sz w:val="22"/>
          <w:szCs w:val="22"/>
          <w:lang w:eastAsia="zh-CN"/>
        </w:rPr>
        <w:t xml:space="preserve"> </w:t>
      </w:r>
      <w:r w:rsidR="005F0BB0" w:rsidRPr="00F85E34">
        <w:rPr>
          <w:rFonts w:cs="Arial"/>
          <w:sz w:val="22"/>
          <w:szCs w:val="22"/>
          <w:lang w:eastAsia="zh-CN"/>
        </w:rPr>
        <w:t xml:space="preserve">Tx&amp;Rx </w:t>
      </w:r>
      <w:r w:rsidR="005F0BB0">
        <w:rPr>
          <w:rFonts w:eastAsiaTheme="minorEastAsia" w:cs="Arial" w:hint="eastAsia"/>
          <w:sz w:val="22"/>
          <w:szCs w:val="22"/>
          <w:lang w:eastAsia="zh-CN"/>
        </w:rPr>
        <w:t xml:space="preserve">structure </w:t>
      </w:r>
      <w:r w:rsidR="005F0BB0" w:rsidRPr="00F85E34">
        <w:rPr>
          <w:rFonts w:cs="Arial"/>
          <w:sz w:val="22"/>
          <w:szCs w:val="22"/>
          <w:lang w:eastAsia="zh-CN"/>
        </w:rPr>
        <w:t>of FB-OFDM</w:t>
      </w:r>
      <w:r w:rsidR="00825B4A" w:rsidRPr="00483E2E">
        <w:rPr>
          <w:rFonts w:eastAsiaTheme="minorEastAsia" w:hint="eastAsia"/>
          <w:szCs w:val="20"/>
          <w:lang w:val="en-GB" w:eastAsia="zh-CN"/>
        </w:rPr>
        <w:t>, ZTE</w:t>
      </w:r>
      <w:r w:rsidR="005F0BB0">
        <w:rPr>
          <w:rFonts w:eastAsiaTheme="minorEastAsia" w:hint="eastAsia"/>
          <w:szCs w:val="20"/>
          <w:lang w:val="en-GB" w:eastAsia="zh-CN"/>
        </w:rPr>
        <w:t>,</w:t>
      </w:r>
      <w:r w:rsidR="005F0BB0" w:rsidRPr="005F0BB0">
        <w:rPr>
          <w:rFonts w:cs="Arial"/>
          <w:sz w:val="22"/>
          <w:szCs w:val="22"/>
          <w:lang w:eastAsia="zh-CN"/>
        </w:rPr>
        <w:t xml:space="preserve"> </w:t>
      </w:r>
      <w:r w:rsidR="005F0BB0" w:rsidRPr="00A55608">
        <w:rPr>
          <w:rFonts w:cs="Arial"/>
          <w:sz w:val="22"/>
          <w:szCs w:val="22"/>
          <w:lang w:eastAsia="zh-CN"/>
        </w:rPr>
        <w:t>ZTE Microelectronics</w:t>
      </w:r>
      <w:bookmarkEnd w:id="20"/>
    </w:p>
    <w:bookmarkEnd w:id="19"/>
    <w:p w:rsidR="00B641BB" w:rsidRPr="009250F6" w:rsidRDefault="006632BB" w:rsidP="009250F6">
      <w:pPr>
        <w:pStyle w:val="ListParagraph"/>
        <w:numPr>
          <w:ilvl w:val="0"/>
          <w:numId w:val="9"/>
        </w:numPr>
        <w:ind w:firstLineChars="0"/>
        <w:rPr>
          <w:rFonts w:eastAsiaTheme="minorEastAsia"/>
          <w:lang w:eastAsia="zh-CN"/>
        </w:rPr>
      </w:pPr>
      <w:r>
        <w:rPr>
          <w:rFonts w:eastAsiaTheme="minorEastAsia" w:hint="eastAsia"/>
          <w:szCs w:val="20"/>
          <w:lang w:val="en-GB" w:eastAsia="zh-CN"/>
        </w:rPr>
        <w:t xml:space="preserve">3GPP </w:t>
      </w:r>
      <w:r w:rsidR="00825B4A" w:rsidRPr="009250F6">
        <w:rPr>
          <w:rFonts w:eastAsiaTheme="minorEastAsia"/>
          <w:szCs w:val="20"/>
          <w:lang w:val="en-GB" w:eastAsia="zh-CN"/>
        </w:rPr>
        <w:t>R1-162199</w:t>
      </w:r>
      <w:r w:rsidR="00825B4A" w:rsidRPr="009250F6">
        <w:rPr>
          <w:rFonts w:eastAsiaTheme="minorEastAsia" w:hint="eastAsia"/>
          <w:szCs w:val="20"/>
          <w:lang w:val="en-GB" w:eastAsia="zh-CN"/>
        </w:rPr>
        <w:t>, W</w:t>
      </w:r>
      <w:r w:rsidR="003D31CD">
        <w:rPr>
          <w:rFonts w:eastAsiaTheme="minorEastAsia"/>
          <w:szCs w:val="20"/>
          <w:lang w:val="en-GB" w:eastAsia="zh-CN"/>
        </w:rPr>
        <w:t>aveform c</w:t>
      </w:r>
      <w:r w:rsidR="00825B4A" w:rsidRPr="009250F6">
        <w:rPr>
          <w:rFonts w:eastAsiaTheme="minorEastAsia"/>
          <w:szCs w:val="20"/>
          <w:lang w:val="en-GB" w:eastAsia="zh-CN"/>
        </w:rPr>
        <w:t>andidates</w:t>
      </w:r>
      <w:r w:rsidR="00825B4A" w:rsidRPr="009250F6">
        <w:rPr>
          <w:rFonts w:eastAsiaTheme="minorEastAsia" w:hint="eastAsia"/>
          <w:szCs w:val="20"/>
          <w:lang w:val="en-GB" w:eastAsia="zh-CN"/>
        </w:rPr>
        <w:t xml:space="preserve">, </w:t>
      </w:r>
      <w:r w:rsidR="00825B4A" w:rsidRPr="009250F6">
        <w:rPr>
          <w:rFonts w:eastAsiaTheme="minorEastAsia"/>
          <w:szCs w:val="20"/>
          <w:lang w:val="en-GB" w:eastAsia="zh-CN"/>
        </w:rPr>
        <w:t>Qualcomm</w:t>
      </w:r>
      <w:bookmarkEnd w:id="16"/>
      <w:bookmarkEnd w:id="17"/>
      <w:bookmarkEnd w:id="18"/>
      <w:r w:rsidR="00B641BB" w:rsidRPr="009250F6">
        <w:rPr>
          <w:rFonts w:cs="Arial"/>
          <w:b/>
        </w:rPr>
        <w:br w:type="page"/>
      </w:r>
    </w:p>
    <w:p w:rsidR="004B4003" w:rsidRPr="005B0E7E" w:rsidRDefault="004B4003" w:rsidP="004B4003">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lastRenderedPageBreak/>
        <w:t>Appendix</w:t>
      </w:r>
      <w:r>
        <w:rPr>
          <w:rFonts w:eastAsiaTheme="minorEastAsia" w:cs="Arial" w:hint="eastAsia"/>
          <w:b/>
          <w:lang w:val="en-US" w:eastAsia="zh-CN"/>
        </w:rPr>
        <w:t xml:space="preserve"> 1</w:t>
      </w:r>
    </w:p>
    <w:p w:rsidR="004B4003" w:rsidRPr="00A453C5" w:rsidRDefault="004B4003" w:rsidP="004B4003">
      <w:pPr>
        <w:pStyle w:val="ListParagraph"/>
        <w:numPr>
          <w:ilvl w:val="0"/>
          <w:numId w:val="16"/>
        </w:numPr>
        <w:ind w:firstLineChars="0"/>
        <w:rPr>
          <w:sz w:val="28"/>
          <w:szCs w:val="28"/>
        </w:rPr>
      </w:pPr>
      <w:r w:rsidRPr="00A453C5">
        <w:rPr>
          <w:rFonts w:eastAsiaTheme="minorEastAsia" w:hint="eastAsia"/>
          <w:sz w:val="28"/>
          <w:szCs w:val="28"/>
          <w:lang w:eastAsia="zh-CN"/>
        </w:rPr>
        <w:t xml:space="preserve">Rapp </w:t>
      </w:r>
      <w:r w:rsidRPr="00A453C5">
        <w:rPr>
          <w:sz w:val="28"/>
          <w:szCs w:val="28"/>
        </w:rPr>
        <w:t>PA model fo</w:t>
      </w:r>
      <w:r w:rsidRPr="00A453C5">
        <w:rPr>
          <w:rFonts w:eastAsiaTheme="minorEastAsia" w:hint="eastAsia"/>
          <w:sz w:val="28"/>
          <w:szCs w:val="28"/>
          <w:lang w:eastAsia="zh-CN"/>
        </w:rPr>
        <w:t>r Downlink</w:t>
      </w:r>
    </w:p>
    <w:p w:rsidR="004B4003" w:rsidRPr="005B5629" w:rsidRDefault="004B4003" w:rsidP="004B4003">
      <w:pPr>
        <w:rPr>
          <w:sz w:val="20"/>
        </w:rPr>
      </w:pPr>
      <w:r w:rsidRPr="005B5629">
        <w:rPr>
          <w:rFonts w:eastAsiaTheme="minorEastAsia" w:hint="eastAsia"/>
          <w:sz w:val="20"/>
          <w:lang w:eastAsia="zh-CN"/>
        </w:rPr>
        <w:t>T</w:t>
      </w:r>
      <w:r w:rsidRPr="005B5629">
        <w:rPr>
          <w:sz w:val="20"/>
        </w:rPr>
        <w:t>he following modified Rapp model with AM/AM and AM/PM distortion models</w:t>
      </w:r>
      <w:r w:rsidRPr="005B5629">
        <w:rPr>
          <w:rFonts w:eastAsiaTheme="minorEastAsia" w:hint="eastAsia"/>
          <w:sz w:val="20"/>
          <w:lang w:eastAsia="zh-CN"/>
        </w:rPr>
        <w:t xml:space="preserve"> for Downlink</w:t>
      </w:r>
      <w:r w:rsidRPr="005B5629">
        <w:rPr>
          <w:sz w:val="20"/>
        </w:rPr>
        <w:t xml:space="preserve">: </w:t>
      </w:r>
    </w:p>
    <w:p w:rsidR="004B4003" w:rsidRPr="005B5629" w:rsidRDefault="004B4003" w:rsidP="004B4003">
      <w:pPr>
        <w:rPr>
          <w:sz w:val="20"/>
        </w:rPr>
      </w:pPr>
      <w:r w:rsidRPr="005B5629">
        <w:rPr>
          <w:sz w:val="20"/>
        </w:rPr>
        <w:t>AM/AM:</w:t>
      </w:r>
    </w:p>
    <w:p w:rsidR="004B4003" w:rsidRPr="005B5629" w:rsidRDefault="004B4003" w:rsidP="004B4003">
      <w:pPr>
        <w:rPr>
          <w:rFonts w:eastAsiaTheme="minorEastAsia"/>
          <w:sz w:val="20"/>
          <w:lang w:eastAsia="zh-CN"/>
        </w:rPr>
      </w:pPr>
      <w:r w:rsidRPr="005B5629">
        <w:rPr>
          <w:position w:val="-96"/>
          <w:sz w:val="20"/>
        </w:rPr>
        <w:object w:dxaOrig="2865" w:dyaOrig="1350">
          <v:shape id="_x0000_i1026" type="#_x0000_t75" style="width:143.5pt;height:67pt" o:ole="">
            <v:imagedata r:id="rId34" o:title=""/>
          </v:shape>
          <o:OLEObject Type="Embed" ProgID="Equation.3" ShapeID="_x0000_i1026" DrawAspect="Content" ObjectID="_1532599296" r:id="rId35"/>
        </w:object>
      </w:r>
    </w:p>
    <w:p w:rsidR="004B4003" w:rsidRPr="005B5629" w:rsidRDefault="004B4003" w:rsidP="004B4003">
      <w:pPr>
        <w:rPr>
          <w:sz w:val="20"/>
        </w:rPr>
      </w:pPr>
      <w:r w:rsidRPr="005B5629">
        <w:rPr>
          <w:sz w:val="20"/>
        </w:rPr>
        <w:t>AM/PM:</w:t>
      </w:r>
    </w:p>
    <w:p w:rsidR="004B4003" w:rsidRPr="005B5629" w:rsidRDefault="004B4003" w:rsidP="004B4003">
      <w:pPr>
        <w:rPr>
          <w:rFonts w:eastAsiaTheme="minorEastAsia"/>
          <w:sz w:val="20"/>
          <w:lang w:eastAsia="zh-CN"/>
        </w:rPr>
      </w:pPr>
      <w:r w:rsidRPr="005B5629">
        <w:rPr>
          <w:position w:val="-74"/>
          <w:sz w:val="20"/>
        </w:rPr>
        <w:object w:dxaOrig="2430" w:dyaOrig="1155">
          <v:shape id="_x0000_i1027" type="#_x0000_t75" style="width:121.5pt;height:57.5pt" o:ole="">
            <v:imagedata r:id="rId36" o:title=""/>
          </v:shape>
          <o:OLEObject Type="Embed" ProgID="Equation.3" ShapeID="_x0000_i1027" DrawAspect="Content" ObjectID="_1532599297" r:id="rId37"/>
        </w:object>
      </w:r>
    </w:p>
    <w:p w:rsidR="0013430C" w:rsidRPr="005B5629" w:rsidRDefault="0013430C" w:rsidP="0013430C">
      <w:pPr>
        <w:rPr>
          <w:rFonts w:eastAsiaTheme="minorEastAsia"/>
          <w:sz w:val="20"/>
          <w:lang w:eastAsia="zh-CN"/>
        </w:rPr>
      </w:pPr>
      <w:r w:rsidRPr="005B5629">
        <w:rPr>
          <w:sz w:val="20"/>
        </w:rPr>
        <w:t>x is an amplitude of the input signal</w:t>
      </w:r>
      <w:r w:rsidRPr="005B5629">
        <w:rPr>
          <w:rFonts w:eastAsiaTheme="minorEastAsia" w:hint="eastAsia"/>
          <w:sz w:val="20"/>
          <w:lang w:eastAsia="zh-CN"/>
        </w:rPr>
        <w:t>, and G</w:t>
      </w:r>
      <w:r w:rsidR="005B5629">
        <w:rPr>
          <w:rFonts w:eastAsiaTheme="minorEastAsia"/>
          <w:sz w:val="20"/>
          <w:lang w:eastAsia="zh-CN"/>
        </w:rPr>
        <w:t xml:space="preserve"> </w:t>
      </w:r>
      <w:r w:rsidRPr="005B5629">
        <w:rPr>
          <w:rFonts w:eastAsiaTheme="minorEastAsia" w:hint="eastAsia"/>
          <w:sz w:val="20"/>
          <w:lang w:eastAsia="zh-CN"/>
        </w:rPr>
        <w:t>=</w:t>
      </w:r>
      <w:r w:rsidR="005B5629">
        <w:rPr>
          <w:rFonts w:eastAsiaTheme="minorEastAsia"/>
          <w:sz w:val="20"/>
          <w:lang w:eastAsia="zh-CN"/>
        </w:rPr>
        <w:t xml:space="preserve"> </w:t>
      </w:r>
      <w:r w:rsidRPr="005B5629">
        <w:rPr>
          <w:rFonts w:eastAsiaTheme="minorEastAsia" w:hint="eastAsia"/>
          <w:sz w:val="20"/>
          <w:lang w:eastAsia="zh-CN"/>
        </w:rPr>
        <w:t>1.</w:t>
      </w:r>
    </w:p>
    <w:tbl>
      <w:tblPr>
        <w:tblW w:w="0" w:type="auto"/>
        <w:tblInd w:w="8" w:type="dxa"/>
        <w:tblLayout w:type="fixed"/>
        <w:tblCellMar>
          <w:left w:w="0" w:type="dxa"/>
          <w:right w:w="0" w:type="dxa"/>
        </w:tblCellMar>
        <w:tblLook w:val="00BF"/>
      </w:tblPr>
      <w:tblGrid>
        <w:gridCol w:w="4110"/>
        <w:gridCol w:w="1230"/>
        <w:gridCol w:w="180"/>
      </w:tblGrid>
      <w:tr w:rsidR="0013430C" w:rsidRPr="005B5629" w:rsidTr="00A51607">
        <w:tc>
          <w:tcPr>
            <w:tcW w:w="4110" w:type="dxa"/>
            <w:tcBorders>
              <w:top w:val="single" w:sz="6"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Parameter for Rapp model &lt; 6GHz DL</w:t>
            </w:r>
          </w:p>
        </w:tc>
        <w:tc>
          <w:tcPr>
            <w:tcW w:w="1230" w:type="dxa"/>
            <w:tcBorders>
              <w:top w:val="single" w:sz="6"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sz w:val="20"/>
                <w:lang w:val="en-US" w:eastAsia="zh-CN"/>
              </w:rPr>
            </w:pPr>
          </w:p>
        </w:tc>
        <w:tc>
          <w:tcPr>
            <w:tcW w:w="180" w:type="dxa"/>
            <w:tcBorders>
              <w:top w:val="single" w:sz="6"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FF0000"/>
                <w:sz w:val="20"/>
                <w:lang w:val="en-US" w:eastAsia="zh-CN"/>
              </w:rPr>
            </w:pPr>
            <w:r w:rsidRPr="005B5629">
              <w:rPr>
                <w:rFonts w:ascii="Calibri" w:hAnsi="Calibri" w:cs="Calibri"/>
                <w:color w:val="FF00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Target output power [dBm]</w:t>
            </w:r>
          </w:p>
        </w:tc>
        <w:tc>
          <w:tcPr>
            <w:tcW w:w="1230" w:type="dxa"/>
            <w:tcBorders>
              <w:top w:val="single" w:sz="18"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b/>
                <w:bCs/>
                <w:sz w:val="20"/>
                <w:lang w:val="en-US" w:eastAsia="zh-CN"/>
              </w:rPr>
            </w:pPr>
            <w:r w:rsidRPr="005B5629">
              <w:rPr>
                <w:rFonts w:ascii="Calibri" w:hAnsi="Calibri" w:cs="Calibri"/>
                <w:b/>
                <w:bCs/>
                <w:sz w:val="20"/>
                <w:lang w:val="en-US" w:eastAsia="zh-CN"/>
              </w:rPr>
              <w:t>46</w:t>
            </w:r>
          </w:p>
        </w:tc>
        <w:tc>
          <w:tcPr>
            <w:tcW w:w="180" w:type="dxa"/>
            <w:tcBorders>
              <w:top w:val="single" w:sz="18"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824200"/>
                <w:sz w:val="20"/>
                <w:lang w:val="en-US" w:eastAsia="zh-CN"/>
              </w:rPr>
            </w:pPr>
            <w:r w:rsidRPr="005B5629">
              <w:rPr>
                <w:rFonts w:ascii="Calibri" w:hAnsi="Calibri" w:cs="Calibri"/>
                <w:color w:val="8242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Saturation output power [dBm]</w:t>
            </w:r>
          </w:p>
        </w:tc>
        <w:tc>
          <w:tcPr>
            <w:tcW w:w="1230" w:type="dxa"/>
            <w:tcBorders>
              <w:top w:val="single" w:sz="18"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b/>
                <w:bCs/>
                <w:sz w:val="20"/>
                <w:lang w:val="en-US" w:eastAsia="zh-CN"/>
              </w:rPr>
            </w:pPr>
            <w:r w:rsidRPr="005B5629">
              <w:rPr>
                <w:rFonts w:ascii="Calibri" w:hAnsi="Calibri" w:cs="Calibri"/>
                <w:b/>
                <w:bCs/>
                <w:sz w:val="20"/>
                <w:lang w:val="en-US" w:eastAsia="zh-CN"/>
              </w:rPr>
              <w:t>57.6</w:t>
            </w:r>
          </w:p>
        </w:tc>
        <w:tc>
          <w:tcPr>
            <w:tcW w:w="180" w:type="dxa"/>
            <w:tcBorders>
              <w:top w:val="single" w:sz="18"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824200"/>
                <w:sz w:val="20"/>
                <w:lang w:val="en-US" w:eastAsia="zh-CN"/>
              </w:rPr>
            </w:pPr>
            <w:r w:rsidRPr="005B5629">
              <w:rPr>
                <w:rFonts w:ascii="Calibri" w:hAnsi="Calibri" w:cs="Calibri"/>
                <w:color w:val="8242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Smoothness factor p</w:t>
            </w:r>
          </w:p>
        </w:tc>
        <w:tc>
          <w:tcPr>
            <w:tcW w:w="1230" w:type="dxa"/>
            <w:tcBorders>
              <w:top w:val="single" w:sz="18"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sz w:val="20"/>
                <w:lang w:val="en-US" w:eastAsia="zh-CN"/>
              </w:rPr>
            </w:pPr>
            <w:r w:rsidRPr="005B5629">
              <w:rPr>
                <w:rFonts w:ascii="Calibri" w:hAnsi="Calibri" w:cs="Calibri"/>
                <w:sz w:val="20"/>
                <w:lang w:val="en-US" w:eastAsia="zh-CN"/>
              </w:rPr>
              <w:t>3</w:t>
            </w:r>
          </w:p>
        </w:tc>
        <w:tc>
          <w:tcPr>
            <w:tcW w:w="180" w:type="dxa"/>
            <w:tcBorders>
              <w:top w:val="single" w:sz="18"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FF0000"/>
                <w:sz w:val="20"/>
                <w:lang w:val="en-US" w:eastAsia="zh-CN"/>
              </w:rPr>
            </w:pPr>
            <w:r w:rsidRPr="005B5629">
              <w:rPr>
                <w:rFonts w:ascii="Calibri" w:hAnsi="Calibri" w:cs="Calibri"/>
                <w:color w:val="FF00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Smoothness factor q</w:t>
            </w:r>
          </w:p>
        </w:tc>
        <w:tc>
          <w:tcPr>
            <w:tcW w:w="1230" w:type="dxa"/>
            <w:tcBorders>
              <w:top w:val="single" w:sz="18"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sz w:val="20"/>
                <w:lang w:val="en-US" w:eastAsia="zh-CN"/>
              </w:rPr>
            </w:pPr>
            <w:r w:rsidRPr="005B5629">
              <w:rPr>
                <w:rFonts w:ascii="Calibri" w:hAnsi="Calibri" w:cs="Calibri"/>
                <w:sz w:val="20"/>
                <w:lang w:val="en-US" w:eastAsia="zh-CN"/>
              </w:rPr>
              <w:t>5</w:t>
            </w:r>
          </w:p>
        </w:tc>
        <w:tc>
          <w:tcPr>
            <w:tcW w:w="180" w:type="dxa"/>
            <w:tcBorders>
              <w:top w:val="single" w:sz="18"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FF0000"/>
                <w:sz w:val="20"/>
                <w:lang w:val="en-US" w:eastAsia="zh-CN"/>
              </w:rPr>
            </w:pPr>
            <w:r w:rsidRPr="005B5629">
              <w:rPr>
                <w:rFonts w:ascii="Calibri" w:hAnsi="Calibri" w:cs="Calibri"/>
                <w:color w:val="FF00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Fitting parameter A</w:t>
            </w:r>
          </w:p>
        </w:tc>
        <w:tc>
          <w:tcPr>
            <w:tcW w:w="1230" w:type="dxa"/>
            <w:tcBorders>
              <w:top w:val="single" w:sz="18" w:space="0" w:color="auto"/>
              <w:left w:val="single" w:sz="18" w:space="0" w:color="auto"/>
              <w:bottom w:val="single" w:sz="18"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sz w:val="20"/>
                <w:lang w:val="en-US" w:eastAsia="zh-CN"/>
              </w:rPr>
            </w:pPr>
            <w:r w:rsidRPr="005B5629">
              <w:rPr>
                <w:rFonts w:ascii="Calibri" w:hAnsi="Calibri" w:cs="Calibri"/>
                <w:sz w:val="20"/>
                <w:lang w:val="en-US" w:eastAsia="zh-CN"/>
              </w:rPr>
              <w:t>-0.14</w:t>
            </w:r>
          </w:p>
        </w:tc>
        <w:tc>
          <w:tcPr>
            <w:tcW w:w="180" w:type="dxa"/>
            <w:tcBorders>
              <w:top w:val="single" w:sz="18" w:space="0" w:color="auto"/>
              <w:left w:val="single" w:sz="18" w:space="0" w:color="auto"/>
              <w:bottom w:val="single" w:sz="18"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FF0000"/>
                <w:sz w:val="20"/>
                <w:lang w:val="en-US" w:eastAsia="zh-CN"/>
              </w:rPr>
            </w:pPr>
            <w:r w:rsidRPr="005B5629">
              <w:rPr>
                <w:rFonts w:ascii="Calibri" w:hAnsi="Calibri" w:cs="Calibri"/>
                <w:color w:val="FF0000"/>
                <w:sz w:val="20"/>
                <w:lang w:val="en-US" w:eastAsia="zh-CN"/>
              </w:rPr>
              <w:t xml:space="preserve"> </w:t>
            </w:r>
          </w:p>
        </w:tc>
      </w:tr>
      <w:tr w:rsidR="0013430C" w:rsidRPr="005B5629" w:rsidTr="00A51607">
        <w:tc>
          <w:tcPr>
            <w:tcW w:w="4110" w:type="dxa"/>
            <w:tcBorders>
              <w:top w:val="single" w:sz="18" w:space="0" w:color="auto"/>
              <w:left w:val="single" w:sz="6" w:space="0" w:color="auto"/>
              <w:bottom w:val="single" w:sz="6"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15"/>
              <w:rPr>
                <w:rFonts w:ascii="Calibri" w:hAnsi="Calibri" w:cs="Calibri"/>
                <w:sz w:val="20"/>
                <w:lang w:val="en-US" w:eastAsia="zh-CN"/>
              </w:rPr>
            </w:pPr>
            <w:r w:rsidRPr="005B5629">
              <w:rPr>
                <w:rFonts w:ascii="Calibri" w:hAnsi="Calibri" w:cs="Calibri"/>
                <w:sz w:val="20"/>
                <w:lang w:val="en-US" w:eastAsia="zh-CN"/>
              </w:rPr>
              <w:t>Fitting parameter B</w:t>
            </w:r>
          </w:p>
        </w:tc>
        <w:tc>
          <w:tcPr>
            <w:tcW w:w="1230" w:type="dxa"/>
            <w:tcBorders>
              <w:top w:val="single" w:sz="18" w:space="0" w:color="auto"/>
              <w:left w:val="single" w:sz="18" w:space="0" w:color="auto"/>
              <w:bottom w:val="single" w:sz="6" w:space="0" w:color="auto"/>
              <w:right w:val="single" w:sz="18" w:space="0" w:color="auto"/>
            </w:tcBorders>
          </w:tcPr>
          <w:p w:rsidR="0013430C" w:rsidRPr="005B5629" w:rsidRDefault="0013430C" w:rsidP="00A51607">
            <w:pPr>
              <w:keepNext/>
              <w:keepLines/>
              <w:widowControl w:val="0"/>
              <w:autoSpaceDE w:val="0"/>
              <w:autoSpaceDN w:val="0"/>
              <w:adjustRightInd w:val="0"/>
              <w:spacing w:after="0" w:afterAutospacing="0"/>
              <w:ind w:left="45"/>
              <w:rPr>
                <w:rFonts w:ascii="Calibri" w:hAnsi="Calibri" w:cs="Calibri"/>
                <w:sz w:val="20"/>
                <w:lang w:val="en-US" w:eastAsia="zh-CN"/>
              </w:rPr>
            </w:pPr>
            <w:r w:rsidRPr="005B5629">
              <w:rPr>
                <w:rFonts w:ascii="Calibri" w:hAnsi="Calibri" w:cs="Calibri"/>
                <w:sz w:val="20"/>
                <w:lang w:val="en-US" w:eastAsia="zh-CN"/>
              </w:rPr>
              <w:t>1.2</w:t>
            </w:r>
          </w:p>
        </w:tc>
        <w:tc>
          <w:tcPr>
            <w:tcW w:w="180" w:type="dxa"/>
            <w:tcBorders>
              <w:top w:val="single" w:sz="18" w:space="0" w:color="auto"/>
              <w:left w:val="single" w:sz="18" w:space="0" w:color="auto"/>
              <w:bottom w:val="single" w:sz="6" w:space="0" w:color="auto"/>
              <w:right w:val="single" w:sz="6" w:space="0" w:color="auto"/>
            </w:tcBorders>
          </w:tcPr>
          <w:p w:rsidR="0013430C" w:rsidRPr="005B5629" w:rsidRDefault="0013430C" w:rsidP="00A51607">
            <w:pPr>
              <w:keepNext/>
              <w:keepLines/>
              <w:widowControl w:val="0"/>
              <w:autoSpaceDE w:val="0"/>
              <w:autoSpaceDN w:val="0"/>
              <w:adjustRightInd w:val="0"/>
              <w:spacing w:after="0" w:afterAutospacing="0"/>
              <w:rPr>
                <w:rFonts w:ascii="Calibri" w:hAnsi="Calibri" w:cs="Calibri"/>
                <w:color w:val="FF0000"/>
                <w:sz w:val="20"/>
                <w:lang w:val="en-US" w:eastAsia="zh-CN"/>
              </w:rPr>
            </w:pPr>
            <w:r w:rsidRPr="005B5629">
              <w:rPr>
                <w:rFonts w:ascii="Calibri" w:hAnsi="Calibri" w:cs="Calibri"/>
                <w:color w:val="FF0000"/>
                <w:sz w:val="20"/>
                <w:lang w:val="en-US" w:eastAsia="zh-CN"/>
              </w:rPr>
              <w:t xml:space="preserve"> </w:t>
            </w:r>
          </w:p>
        </w:tc>
      </w:tr>
    </w:tbl>
    <w:p w:rsidR="004B4003" w:rsidRPr="005B5629" w:rsidRDefault="004B4003" w:rsidP="0013430C">
      <w:pPr>
        <w:rPr>
          <w:sz w:val="20"/>
        </w:rPr>
      </w:pPr>
      <w:r w:rsidRPr="005B5629">
        <w:rPr>
          <w:sz w:val="20"/>
        </w:rPr>
        <w:t>polynomial PA model fo</w:t>
      </w:r>
      <w:r w:rsidRPr="005B5629">
        <w:rPr>
          <w:rFonts w:eastAsiaTheme="minorEastAsia" w:hint="eastAsia"/>
          <w:sz w:val="20"/>
          <w:lang w:eastAsia="zh-CN"/>
        </w:rPr>
        <w:t>r Uplink</w:t>
      </w:r>
    </w:p>
    <w:p w:rsidR="004B4003" w:rsidRPr="005B5629" w:rsidRDefault="004B4003" w:rsidP="004B4003">
      <w:pPr>
        <w:rPr>
          <w:sz w:val="20"/>
        </w:rPr>
      </w:pPr>
      <w:r w:rsidRPr="005B5629">
        <w:rPr>
          <w:sz w:val="20"/>
        </w:rPr>
        <w:t>The PA model using AM/AM and AM/PM polynomial approximation is shown in the next figure.</w:t>
      </w:r>
    </w:p>
    <w:p w:rsidR="004B4003" w:rsidRPr="005B5629" w:rsidRDefault="004B4003" w:rsidP="004B4003">
      <w:pPr>
        <w:rPr>
          <w:sz w:val="20"/>
        </w:rPr>
      </w:pPr>
      <w:r w:rsidRPr="005B5629">
        <w:rPr>
          <w:noProof/>
          <w:sz w:val="20"/>
          <w:lang w:val="en-US" w:eastAsia="zh-CN"/>
        </w:rPr>
        <w:lastRenderedPageBreak/>
        <w:drawing>
          <wp:inline distT="0" distB="0" distL="0" distR="0">
            <wp:extent cx="3740400" cy="2800299"/>
            <wp:effectExtent l="0" t="0" r="0" b="63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40400" cy="2800299"/>
                    </a:xfrm>
                    <a:prstGeom prst="rect">
                      <a:avLst/>
                    </a:prstGeom>
                  </pic:spPr>
                </pic:pic>
              </a:graphicData>
            </a:graphic>
          </wp:inline>
        </w:drawing>
      </w:r>
    </w:p>
    <w:p w:rsidR="004B4003" w:rsidRPr="005B5629" w:rsidRDefault="004B4003" w:rsidP="004B4003">
      <w:pPr>
        <w:pStyle w:val="Caption"/>
        <w:rPr>
          <w:sz w:val="20"/>
        </w:rPr>
      </w:pPr>
      <w:r w:rsidRPr="005B5629">
        <w:rPr>
          <w:sz w:val="20"/>
        </w:rPr>
        <w:t xml:space="preserve">Figure </w:t>
      </w:r>
      <w:r w:rsidRPr="005B5629">
        <w:rPr>
          <w:rFonts w:eastAsiaTheme="minorEastAsia" w:hint="eastAsia"/>
          <w:sz w:val="20"/>
          <w:lang w:eastAsia="zh-CN"/>
        </w:rPr>
        <w:t>8</w:t>
      </w:r>
      <w:r w:rsidRPr="005B5629">
        <w:rPr>
          <w:sz w:val="20"/>
        </w:rPr>
        <w:t>: AM/AM and AM/PM curves for the proposed PA model. Measured data in blue, polynomial approximation in red.</w:t>
      </w:r>
    </w:p>
    <w:p w:rsidR="004B4003" w:rsidRPr="005B5629" w:rsidRDefault="004B4003" w:rsidP="004B4003">
      <w:pPr>
        <w:rPr>
          <w:sz w:val="20"/>
        </w:rPr>
      </w:pPr>
      <w:r w:rsidRPr="005B5629">
        <w:rPr>
          <w:sz w:val="20"/>
        </w:rPr>
        <w:t>The polynomial data in dBm domain is also given below. The format can be directly copied to Matlab. The coefficients are organized as follows: [</w:t>
      </w:r>
      <w:r w:rsidRPr="005B5629">
        <w:rPr>
          <w:i/>
          <w:sz w:val="20"/>
        </w:rPr>
        <w:t>p</w:t>
      </w:r>
      <w:r w:rsidRPr="005B5629">
        <w:rPr>
          <w:sz w:val="20"/>
          <w:vertAlign w:val="subscript"/>
        </w:rPr>
        <w:t>9</w:t>
      </w:r>
      <w:r w:rsidRPr="005B5629">
        <w:rPr>
          <w:sz w:val="20"/>
        </w:rPr>
        <w:t xml:space="preserve">  </w:t>
      </w:r>
      <w:r w:rsidRPr="005B5629">
        <w:rPr>
          <w:i/>
          <w:sz w:val="20"/>
        </w:rPr>
        <w:t>p</w:t>
      </w:r>
      <w:r w:rsidRPr="005B5629">
        <w:rPr>
          <w:sz w:val="20"/>
          <w:vertAlign w:val="subscript"/>
        </w:rPr>
        <w:t>8</w:t>
      </w:r>
      <w:r w:rsidRPr="005B5629">
        <w:rPr>
          <w:sz w:val="20"/>
        </w:rPr>
        <w:t xml:space="preserve">  </w:t>
      </w:r>
      <w:r w:rsidRPr="005B5629">
        <w:rPr>
          <w:i/>
          <w:sz w:val="20"/>
        </w:rPr>
        <w:t>p</w:t>
      </w:r>
      <w:r w:rsidRPr="005B5629">
        <w:rPr>
          <w:sz w:val="20"/>
          <w:vertAlign w:val="subscript"/>
        </w:rPr>
        <w:t>7</w:t>
      </w:r>
      <w:r w:rsidRPr="005B5629">
        <w:rPr>
          <w:sz w:val="20"/>
        </w:rPr>
        <w:t xml:space="preserve">  …  </w:t>
      </w:r>
      <w:r w:rsidRPr="005B5629">
        <w:rPr>
          <w:i/>
          <w:sz w:val="20"/>
        </w:rPr>
        <w:t>p</w:t>
      </w:r>
      <w:r w:rsidRPr="005B5629">
        <w:rPr>
          <w:sz w:val="20"/>
          <w:vertAlign w:val="subscript"/>
        </w:rPr>
        <w:t>0</w:t>
      </w:r>
      <w:r w:rsidRPr="005B5629">
        <w:rPr>
          <w:sz w:val="20"/>
        </w:rPr>
        <w:t xml:space="preserve">] and the PA output </w:t>
      </w:r>
      <w:r w:rsidRPr="005B5629">
        <w:rPr>
          <w:i/>
          <w:sz w:val="20"/>
        </w:rPr>
        <w:t>y</w:t>
      </w:r>
      <w:r w:rsidRPr="005B5629">
        <w:rPr>
          <w:sz w:val="20"/>
        </w:rPr>
        <w:t>(</w:t>
      </w:r>
      <w:r w:rsidRPr="005B5629">
        <w:rPr>
          <w:i/>
          <w:sz w:val="20"/>
        </w:rPr>
        <w:t>t</w:t>
      </w:r>
      <w:r w:rsidRPr="005B5629">
        <w:rPr>
          <w:sz w:val="20"/>
        </w:rPr>
        <w:t xml:space="preserve">) can be computed from input </w:t>
      </w:r>
      <w:r w:rsidRPr="005B5629">
        <w:rPr>
          <w:i/>
          <w:sz w:val="20"/>
        </w:rPr>
        <w:t>x</w:t>
      </w:r>
      <w:r w:rsidRPr="005B5629">
        <w:rPr>
          <w:sz w:val="20"/>
        </w:rPr>
        <w:t>(</w:t>
      </w:r>
      <w:r w:rsidRPr="005B5629">
        <w:rPr>
          <w:i/>
          <w:sz w:val="20"/>
        </w:rPr>
        <w:t>t</w:t>
      </w:r>
      <w:r w:rsidRPr="005B5629">
        <w:rPr>
          <w:sz w:val="20"/>
        </w:rPr>
        <w:t>) using the formula</w:t>
      </w:r>
      <w:r w:rsidRPr="005B5629">
        <w:rPr>
          <w:sz w:val="20"/>
        </w:rPr>
        <w:br/>
      </w:r>
      <w:r w:rsidRPr="005B5629">
        <w:rPr>
          <w:i/>
          <w:sz w:val="20"/>
        </w:rPr>
        <w:t>y</w:t>
      </w:r>
      <w:r w:rsidRPr="005B5629">
        <w:rPr>
          <w:sz w:val="20"/>
        </w:rPr>
        <w:t>(</w:t>
      </w:r>
      <w:r w:rsidRPr="005B5629">
        <w:rPr>
          <w:i/>
          <w:sz w:val="20"/>
        </w:rPr>
        <w:t>t</w:t>
      </w:r>
      <w:r w:rsidRPr="005B5629">
        <w:rPr>
          <w:sz w:val="20"/>
        </w:rPr>
        <w:t>) = p</w:t>
      </w:r>
      <w:r w:rsidRPr="005B5629">
        <w:rPr>
          <w:sz w:val="20"/>
          <w:vertAlign w:val="subscript"/>
        </w:rPr>
        <w:t>0</w:t>
      </w:r>
      <w:r w:rsidRPr="005B5629">
        <w:rPr>
          <w:sz w:val="20"/>
        </w:rPr>
        <w:t xml:space="preserve"> + </w:t>
      </w:r>
      <w:r w:rsidRPr="005B5629">
        <w:rPr>
          <w:i/>
          <w:sz w:val="20"/>
        </w:rPr>
        <w:t>p</w:t>
      </w:r>
      <w:r w:rsidRPr="005B5629">
        <w:rPr>
          <w:sz w:val="20"/>
          <w:vertAlign w:val="subscript"/>
        </w:rPr>
        <w:t>1</w:t>
      </w:r>
      <w:r w:rsidRPr="005B5629">
        <w:rPr>
          <w:sz w:val="20"/>
        </w:rPr>
        <w:t>∙</w:t>
      </w:r>
      <w:r w:rsidRPr="005B5629">
        <w:rPr>
          <w:i/>
          <w:sz w:val="20"/>
        </w:rPr>
        <w:t>x</w:t>
      </w:r>
      <w:r w:rsidRPr="005B5629">
        <w:rPr>
          <w:sz w:val="20"/>
        </w:rPr>
        <w:t>(</w:t>
      </w:r>
      <w:r w:rsidRPr="005B5629">
        <w:rPr>
          <w:i/>
          <w:sz w:val="20"/>
        </w:rPr>
        <w:t>t</w:t>
      </w:r>
      <w:r w:rsidRPr="005B5629">
        <w:rPr>
          <w:sz w:val="20"/>
        </w:rPr>
        <w:t xml:space="preserve">) + </w:t>
      </w:r>
      <w:r w:rsidRPr="005B5629">
        <w:rPr>
          <w:i/>
          <w:sz w:val="20"/>
        </w:rPr>
        <w:t>p</w:t>
      </w:r>
      <w:r w:rsidRPr="005B5629">
        <w:rPr>
          <w:sz w:val="20"/>
          <w:vertAlign w:val="subscript"/>
        </w:rPr>
        <w:t>2</w:t>
      </w:r>
      <w:r w:rsidRPr="005B5629">
        <w:rPr>
          <w:sz w:val="20"/>
        </w:rPr>
        <w:t>∙</w:t>
      </w:r>
      <w:r w:rsidRPr="005B5629">
        <w:rPr>
          <w:i/>
          <w:sz w:val="20"/>
        </w:rPr>
        <w:t>x</w:t>
      </w:r>
      <w:r w:rsidRPr="005B5629">
        <w:rPr>
          <w:sz w:val="20"/>
        </w:rPr>
        <w:t>(</w:t>
      </w:r>
      <w:r w:rsidRPr="005B5629">
        <w:rPr>
          <w:i/>
          <w:sz w:val="20"/>
        </w:rPr>
        <w:t>t</w:t>
      </w:r>
      <w:r w:rsidRPr="005B5629">
        <w:rPr>
          <w:sz w:val="20"/>
        </w:rPr>
        <w:t>)</w:t>
      </w:r>
      <w:r w:rsidRPr="005B5629">
        <w:rPr>
          <w:sz w:val="20"/>
          <w:vertAlign w:val="superscript"/>
        </w:rPr>
        <w:t>2</w:t>
      </w:r>
      <w:r w:rsidRPr="005B5629">
        <w:rPr>
          <w:sz w:val="20"/>
        </w:rPr>
        <w:t xml:space="preserve"> + </w:t>
      </w:r>
      <w:r w:rsidRPr="005B5629">
        <w:rPr>
          <w:i/>
          <w:sz w:val="20"/>
        </w:rPr>
        <w:t>p</w:t>
      </w:r>
      <w:r w:rsidRPr="005B5629">
        <w:rPr>
          <w:sz w:val="20"/>
          <w:vertAlign w:val="subscript"/>
        </w:rPr>
        <w:t>3</w:t>
      </w:r>
      <w:r w:rsidRPr="005B5629">
        <w:rPr>
          <w:sz w:val="20"/>
        </w:rPr>
        <w:t>∙</w:t>
      </w:r>
      <w:r w:rsidRPr="005B5629">
        <w:rPr>
          <w:i/>
          <w:sz w:val="20"/>
        </w:rPr>
        <w:t>x</w:t>
      </w:r>
      <w:r w:rsidRPr="005B5629">
        <w:rPr>
          <w:sz w:val="20"/>
        </w:rPr>
        <w:t>(</w:t>
      </w:r>
      <w:r w:rsidRPr="005B5629">
        <w:rPr>
          <w:i/>
          <w:sz w:val="20"/>
        </w:rPr>
        <w:t>t</w:t>
      </w:r>
      <w:r w:rsidRPr="005B5629">
        <w:rPr>
          <w:sz w:val="20"/>
        </w:rPr>
        <w:t>)</w:t>
      </w:r>
      <w:r w:rsidRPr="005B5629">
        <w:rPr>
          <w:sz w:val="20"/>
          <w:vertAlign w:val="superscript"/>
        </w:rPr>
        <w:t>3</w:t>
      </w:r>
      <w:r w:rsidRPr="005B5629">
        <w:rPr>
          <w:sz w:val="20"/>
        </w:rPr>
        <w:t xml:space="preserve"> + …</w:t>
      </w:r>
    </w:p>
    <w:p w:rsidR="004B4003" w:rsidRPr="005B5629" w:rsidRDefault="004B4003" w:rsidP="004B4003">
      <w:pPr>
        <w:rPr>
          <w:sz w:val="20"/>
        </w:rPr>
      </w:pPr>
      <w:r w:rsidRPr="005B5629">
        <w:rPr>
          <w:sz w:val="20"/>
        </w:rPr>
        <w:t>p_am = [7.9726e-12  1.2771e-9  8.2526e-8  2.6615e-6  3.9727e-5  2.7715e-5  -7.1100e-3  -7.9183e-2  8.2921e-1  27.3535];</w:t>
      </w:r>
    </w:p>
    <w:p w:rsidR="004B4003" w:rsidRPr="005B5629" w:rsidRDefault="004B4003" w:rsidP="004B4003">
      <w:pPr>
        <w:rPr>
          <w:sz w:val="20"/>
        </w:rPr>
      </w:pPr>
      <w:r w:rsidRPr="005B5629">
        <w:rPr>
          <w:sz w:val="20"/>
        </w:rPr>
        <w:t>p_pm = [9.8591e-11  1.3544e-8  7.2970e-7  1.8757e-5  1.9730e-4  -7.5352e-4  -3.6477e-2  -2.7752e-1  -1.6672e-2  79.1553];</w:t>
      </w:r>
    </w:p>
    <w:p w:rsidR="004B4003" w:rsidRPr="005B5629" w:rsidRDefault="004B4003" w:rsidP="005B5629">
      <w:pPr>
        <w:jc w:val="both"/>
        <w:rPr>
          <w:sz w:val="20"/>
        </w:rPr>
      </w:pPr>
      <w:r w:rsidRPr="005B5629">
        <w:rPr>
          <w:sz w:val="20"/>
        </w:rPr>
        <w:t>The validity of the polynomial model deteriorates below input power -35 to -30 dBm, and it is suggested that fully linear model is applied below such input levels. Also extremely deep in compression, e.g. at input power above 9 dBm, the model does not provide realistic results. This should be fine since the signal peaks would anyway be limited to a reasonable value before entering the PA.</w:t>
      </w:r>
    </w:p>
    <w:p w:rsidR="00695D01" w:rsidRPr="00B641BB" w:rsidRDefault="00B21D87" w:rsidP="00831C14">
      <w:pPr>
        <w:pStyle w:val="Heading1"/>
        <w:numPr>
          <w:ilvl w:val="0"/>
          <w:numId w:val="0"/>
        </w:numPr>
        <w:tabs>
          <w:tab w:val="clear" w:pos="0"/>
        </w:tabs>
        <w:spacing w:after="0" w:afterAutospacing="0" w:line="360" w:lineRule="auto"/>
        <w:rPr>
          <w:rFonts w:eastAsiaTheme="minorEastAsia" w:cs="Arial"/>
          <w:b/>
          <w:lang w:val="en-US" w:eastAsia="zh-CN"/>
        </w:rPr>
      </w:pPr>
      <w:r w:rsidRPr="0029374F">
        <w:rPr>
          <w:rFonts w:cs="Arial"/>
          <w:b/>
          <w:lang w:val="en-US"/>
        </w:rPr>
        <w:t>Appendix</w:t>
      </w:r>
      <w:r>
        <w:rPr>
          <w:rFonts w:eastAsiaTheme="minorEastAsia" w:cs="Arial" w:hint="eastAsia"/>
          <w:b/>
          <w:lang w:val="en-US" w:eastAsia="zh-CN"/>
        </w:rPr>
        <w:t xml:space="preserve"> 2</w:t>
      </w:r>
    </w:p>
    <w:p w:rsidR="00695D01" w:rsidRPr="0054635A" w:rsidRDefault="00695D01" w:rsidP="00695D01">
      <w:pPr>
        <w:snapToGrid w:val="0"/>
        <w:spacing w:after="0" w:afterAutospacing="0"/>
        <w:jc w:val="center"/>
        <w:rPr>
          <w:rFonts w:eastAsiaTheme="minorEastAsia"/>
          <w:bCs/>
          <w:sz w:val="20"/>
          <w:lang w:eastAsia="zh-CN"/>
        </w:rPr>
      </w:pPr>
      <w:r w:rsidRPr="0054635A">
        <w:rPr>
          <w:rFonts w:eastAsiaTheme="minorEastAsia"/>
          <w:bCs/>
          <w:sz w:val="20"/>
          <w:lang w:eastAsia="zh-CN"/>
        </w:rPr>
        <w:t xml:space="preserve">Table </w:t>
      </w:r>
      <w:r w:rsidR="00137B47">
        <w:rPr>
          <w:rFonts w:eastAsiaTheme="minorEastAsia"/>
          <w:bCs/>
          <w:sz w:val="20"/>
          <w:lang w:eastAsia="zh-CN"/>
        </w:rPr>
        <w:t>A</w:t>
      </w:r>
      <w:r w:rsidRPr="0054635A">
        <w:rPr>
          <w:rFonts w:eastAsiaTheme="minorEastAsia"/>
          <w:bCs/>
          <w:sz w:val="20"/>
          <w:lang w:eastAsia="zh-CN"/>
        </w:rPr>
        <w:t xml:space="preserve">1 Parameters for case </w:t>
      </w:r>
      <w:r w:rsidRPr="0054635A">
        <w:rPr>
          <w:rFonts w:eastAsiaTheme="minorEastAsia" w:hint="eastAsia"/>
          <w:bCs/>
          <w:sz w:val="20"/>
          <w:lang w:eastAsia="zh-CN"/>
        </w:rPr>
        <w:t>2</w:t>
      </w:r>
    </w:p>
    <w:tbl>
      <w:tblPr>
        <w:tblW w:w="9402" w:type="dxa"/>
        <w:jc w:val="center"/>
        <w:tblCellMar>
          <w:left w:w="0" w:type="dxa"/>
          <w:right w:w="0" w:type="dxa"/>
        </w:tblCellMar>
        <w:tblLook w:val="04A0"/>
      </w:tblPr>
      <w:tblGrid>
        <w:gridCol w:w="2173"/>
        <w:gridCol w:w="7229"/>
      </w:tblGrid>
      <w:tr w:rsidR="00695D01" w:rsidRPr="0054635A" w:rsidTr="00476835">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Assumptions </w:t>
            </w:r>
          </w:p>
        </w:tc>
        <w:tc>
          <w:tcPr>
            <w:tcW w:w="7229"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Value </w:t>
            </w:r>
          </w:p>
        </w:tc>
      </w:tr>
      <w:tr w:rsidR="00695D01" w:rsidRPr="0054635A" w:rsidTr="00831C14">
        <w:trPr>
          <w:trHeight w:val="38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Carrier frequency</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4GHz </w:t>
            </w:r>
          </w:p>
        </w:tc>
      </w:tr>
      <w:tr w:rsidR="00695D01" w:rsidRPr="0054635A" w:rsidTr="00476835">
        <w:trPr>
          <w:trHeight w:val="44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lastRenderedPageBreak/>
              <w:t xml:space="preserve">Duplex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FDD/TDD </w:t>
            </w:r>
            <w:r w:rsidRPr="0054635A">
              <w:rPr>
                <w:rFonts w:eastAsiaTheme="minorEastAsia" w:hint="eastAsia"/>
                <w:bCs/>
                <w:sz w:val="20"/>
                <w:lang w:val="en-US" w:eastAsia="zh-CN"/>
              </w:rPr>
              <w:t>(FDD and TDD have the same performance in these simulation results in this contribution)</w:t>
            </w:r>
          </w:p>
        </w:tc>
      </w:tr>
      <w:tr w:rsidR="00695D01" w:rsidRPr="0054635A" w:rsidTr="00831C14">
        <w:trPr>
          <w:trHeight w:val="35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System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10 MHz </w:t>
            </w:r>
          </w:p>
        </w:tc>
      </w:tr>
      <w:tr w:rsidR="00695D01" w:rsidRPr="0054635A" w:rsidTr="00831C14">
        <w:trPr>
          <w:trHeight w:val="320"/>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TTI length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 ms </w:t>
            </w:r>
          </w:p>
        </w:tc>
      </w:tr>
      <w:tr w:rsidR="00695D01" w:rsidRPr="0054635A" w:rsidTr="00831C14">
        <w:trPr>
          <w:trHeight w:val="32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Subcarrier spacing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15KHz </w:t>
            </w:r>
            <w:r w:rsidRPr="0054635A">
              <w:rPr>
                <w:rFonts w:eastAsiaTheme="minorEastAsia" w:hint="eastAsia"/>
                <w:bCs/>
                <w:sz w:val="20"/>
                <w:lang w:val="en-US" w:eastAsia="zh-CN"/>
              </w:rPr>
              <w:t>for target UE; 30KHz for interfering subband.</w:t>
            </w:r>
          </w:p>
        </w:tc>
      </w:tr>
      <w:tr w:rsidR="00695D01" w:rsidRPr="0054635A" w:rsidTr="00476835">
        <w:trPr>
          <w:trHeight w:val="385"/>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Guard time interval</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4.7us (interval of LTE normal CP). </w:t>
            </w:r>
            <w:r w:rsidRPr="0054635A">
              <w:rPr>
                <w:rFonts w:eastAsiaTheme="minorEastAsia" w:hint="eastAsia"/>
                <w:bCs/>
                <w:sz w:val="20"/>
                <w:lang w:val="en-US" w:eastAsia="zh-CN"/>
              </w:rPr>
              <w:t>The symbol interval of FB-OFDM is 1/14ms just  the same as LTE</w:t>
            </w:r>
          </w:p>
        </w:tc>
      </w:tr>
      <w:tr w:rsidR="00695D01" w:rsidRPr="0054635A" w:rsidTr="00476835">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FFT size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1024</w:t>
            </w:r>
          </w:p>
        </w:tc>
      </w:tr>
      <w:tr w:rsidR="00695D01" w:rsidRPr="0054635A" w:rsidTr="00476835">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Data transmission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val="en-US" w:eastAsia="zh-CN"/>
              </w:rPr>
              <w:t>1RB</w:t>
            </w:r>
            <w:r w:rsidRPr="0054635A">
              <w:rPr>
                <w:rFonts w:eastAsiaTheme="minorEastAsia"/>
                <w:bCs/>
                <w:sz w:val="20"/>
                <w:lang w:val="en-US" w:eastAsia="zh-CN"/>
              </w:rPr>
              <w:t xml:space="preserve"> </w:t>
            </w:r>
            <w:r w:rsidRPr="0054635A">
              <w:rPr>
                <w:rFonts w:eastAsiaTheme="minorEastAsia" w:hint="eastAsia"/>
                <w:bCs/>
                <w:sz w:val="20"/>
                <w:lang w:val="en-US" w:eastAsia="zh-CN"/>
              </w:rPr>
              <w:t>for target UE; 4RB for interfering subband.</w:t>
            </w:r>
          </w:p>
        </w:tc>
      </w:tr>
      <w:tr w:rsidR="00695D01" w:rsidRPr="0054635A" w:rsidTr="00476835">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b/>
                <w:bCs/>
                <w:sz w:val="20"/>
                <w:lang w:val="en-US" w:eastAsia="zh-CN"/>
              </w:rPr>
              <w:t xml:space="preserve">Guard tone number </w:t>
            </w:r>
          </w:p>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hint="eastAsia"/>
                <w:b/>
                <w:bCs/>
                <w:sz w:val="20"/>
                <w:lang w:val="en-US" w:eastAsia="zh-CN"/>
              </w:rPr>
              <w:t>(</w:t>
            </w:r>
            <w:r w:rsidRPr="0054635A">
              <w:rPr>
                <w:rFonts w:eastAsiaTheme="minorEastAsia" w:hint="eastAsia"/>
                <w:bCs/>
                <w:sz w:val="20"/>
                <w:lang w:eastAsia="zh-CN"/>
              </w:rPr>
              <w:t>G</w:t>
            </w:r>
            <w:r w:rsidRPr="0054635A">
              <w:rPr>
                <w:rFonts w:eastAsiaTheme="minorEastAsia" w:hint="eastAsia"/>
                <w:bCs/>
                <w:sz w:val="20"/>
                <w:vertAlign w:val="subscript"/>
                <w:lang w:eastAsia="zh-CN"/>
              </w:rPr>
              <w:t>subband</w:t>
            </w:r>
            <w:r w:rsidRPr="0054635A">
              <w:rPr>
                <w:rFonts w:eastAsiaTheme="minorEastAsia" w:hint="eastAsia"/>
                <w:b/>
                <w:bCs/>
                <w:sz w:val="20"/>
                <w:lang w:val="en-US" w:eastAsia="zh-CN"/>
              </w:rPr>
              <w:t>)</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eastAsia="zh-CN"/>
              </w:rPr>
              <w:t>0, 2 and 4</w:t>
            </w:r>
            <w:r w:rsidRPr="0054635A">
              <w:rPr>
                <w:rFonts w:eastAsiaTheme="minorEastAsia"/>
                <w:bCs/>
                <w:sz w:val="20"/>
                <w:lang w:eastAsia="zh-CN"/>
              </w:rPr>
              <w:t xml:space="preserve"> subcarriers</w:t>
            </w:r>
            <w:r w:rsidRPr="0054635A">
              <w:rPr>
                <w:rFonts w:eastAsiaTheme="minorEastAsia" w:hint="eastAsia"/>
                <w:bCs/>
                <w:sz w:val="20"/>
                <w:lang w:eastAsia="zh-CN"/>
              </w:rPr>
              <w:t xml:space="preserve"> with 15KHz spacing.</w:t>
            </w:r>
          </w:p>
        </w:tc>
      </w:tr>
      <w:tr w:rsidR="00695D01" w:rsidRPr="0054635A" w:rsidTr="00476835">
        <w:trPr>
          <w:trHeight w:val="335"/>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Antenna  configuration</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1T1R </w:t>
            </w:r>
          </w:p>
        </w:tc>
      </w:tr>
      <w:tr w:rsidR="00695D01" w:rsidRPr="0054635A" w:rsidTr="00476835">
        <w:trPr>
          <w:trHeight w:val="35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MIMO mode</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val="en-US" w:eastAsia="zh-CN"/>
              </w:rPr>
              <w:t>SISO</w:t>
            </w:r>
          </w:p>
        </w:tc>
      </w:tr>
      <w:tr w:rsidR="00695D01" w:rsidRPr="0054635A" w:rsidTr="00476835">
        <w:trPr>
          <w:trHeight w:val="31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Rank per UE</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Fixed </w:t>
            </w:r>
            <w:r w:rsidRPr="0054635A">
              <w:rPr>
                <w:rFonts w:eastAsiaTheme="minorEastAsia" w:hint="eastAsia"/>
                <w:bCs/>
                <w:sz w:val="20"/>
                <w:lang w:val="en-US" w:eastAsia="zh-CN"/>
              </w:rPr>
              <w:t xml:space="preserve">single </w:t>
            </w:r>
            <w:r w:rsidRPr="0054635A">
              <w:rPr>
                <w:rFonts w:eastAsiaTheme="minorEastAsia"/>
                <w:bCs/>
                <w:sz w:val="20"/>
                <w:lang w:val="en-US" w:eastAsia="zh-CN"/>
              </w:rPr>
              <w:t xml:space="preserve">rank </w:t>
            </w:r>
          </w:p>
        </w:tc>
      </w:tr>
      <w:tr w:rsidR="00695D01" w:rsidRPr="0054635A" w:rsidTr="00476835">
        <w:trPr>
          <w:trHeight w:val="3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MCS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83E2E">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Fixed. 16QAM: 1/2; 64QAM: 1/2 or 3/4; 256 QAM: 3/4 </w:t>
            </w:r>
          </w:p>
        </w:tc>
      </w:tr>
      <w:tr w:rsidR="00695D01" w:rsidRPr="0054635A" w:rsidTr="00476835">
        <w:trPr>
          <w:trHeight w:val="41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Zero </w:t>
            </w:r>
          </w:p>
        </w:tc>
      </w:tr>
      <w:tr w:rsidR="00695D01" w:rsidRPr="0054635A" w:rsidTr="00476835">
        <w:trPr>
          <w:trHeight w:val="35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Channel estimation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Ideal </w:t>
            </w:r>
            <w:r w:rsidR="00AD0325">
              <w:rPr>
                <w:rFonts w:eastAsiaTheme="minorEastAsia" w:hint="eastAsia"/>
                <w:bCs/>
                <w:sz w:val="20"/>
                <w:lang w:val="en-US" w:eastAsia="zh-CN"/>
              </w:rPr>
              <w:t xml:space="preserve"> (without RS)</w:t>
            </w:r>
          </w:p>
        </w:tc>
      </w:tr>
      <w:tr w:rsidR="00695D01" w:rsidRPr="0054635A" w:rsidTr="00831C14">
        <w:trPr>
          <w:trHeight w:val="41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Channel Model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13430C" w:rsidP="0013430C">
            <w:pPr>
              <w:snapToGrid w:val="0"/>
              <w:spacing w:after="0" w:afterAutospacing="0"/>
              <w:jc w:val="both"/>
              <w:rPr>
                <w:rFonts w:eastAsiaTheme="minorEastAsia"/>
                <w:bCs/>
                <w:sz w:val="20"/>
                <w:lang w:val="en-US" w:eastAsia="zh-CN"/>
              </w:rPr>
            </w:pPr>
            <w:bookmarkStart w:id="21" w:name="OLE_LINK6"/>
            <w:r>
              <w:rPr>
                <w:rFonts w:eastAsiaTheme="minorEastAsia"/>
                <w:bCs/>
                <w:sz w:val="20"/>
                <w:lang w:eastAsia="zh-CN"/>
              </w:rPr>
              <w:t>TDL-A for DS {</w:t>
            </w:r>
            <w:r w:rsidR="00483E2E" w:rsidRPr="00483E2E">
              <w:rPr>
                <w:rFonts w:eastAsiaTheme="minorEastAsia"/>
                <w:bCs/>
                <w:sz w:val="20"/>
                <w:lang w:eastAsia="zh-CN"/>
              </w:rPr>
              <w:t>30}ns, TDL-C for DS {300</w:t>
            </w:r>
            <w:r w:rsidR="00483E2E" w:rsidRPr="00483E2E">
              <w:rPr>
                <w:rFonts w:ascii="SimSun" w:hAnsi="SimSun" w:cs="SimSun" w:hint="eastAsia"/>
                <w:bCs/>
                <w:sz w:val="20"/>
                <w:vertAlign w:val="superscript"/>
                <w:lang w:eastAsia="zh-CN"/>
              </w:rPr>
              <w:t>※</w:t>
            </w:r>
            <w:r w:rsidR="00483E2E" w:rsidRPr="00483E2E">
              <w:rPr>
                <w:rFonts w:eastAsiaTheme="minorEastAsia"/>
                <w:bCs/>
                <w:sz w:val="20"/>
                <w:lang w:eastAsia="zh-CN"/>
              </w:rPr>
              <w:t>,1000}ns</w:t>
            </w:r>
            <w:bookmarkEnd w:id="21"/>
          </w:p>
        </w:tc>
      </w:tr>
      <w:tr w:rsidR="00695D01" w:rsidRPr="0054635A" w:rsidTr="00831C14">
        <w:trPr>
          <w:trHeight w:val="4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hint="eastAsia"/>
                <w:b/>
                <w:bCs/>
                <w:sz w:val="20"/>
                <w:lang w:val="en-US" w:eastAsia="zh-CN"/>
              </w:rPr>
              <w:t>Others</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sz w:val="20"/>
                <w:lang w:eastAsia="zh-CN"/>
              </w:rPr>
              <w:t>The window process of CP-OFDM</w:t>
            </w:r>
            <w:r w:rsidRPr="0054635A">
              <w:rPr>
                <w:sz w:val="20"/>
              </w:rPr>
              <w:t xml:space="preserve"> </w:t>
            </w:r>
            <w:r w:rsidRPr="0054635A">
              <w:rPr>
                <w:rFonts w:eastAsiaTheme="minorEastAsia" w:hint="eastAsia"/>
                <w:sz w:val="20"/>
                <w:lang w:eastAsia="zh-CN"/>
              </w:rPr>
              <w:t xml:space="preserve">with </w:t>
            </w:r>
            <w:r w:rsidRPr="0054635A">
              <w:rPr>
                <w:sz w:val="20"/>
              </w:rPr>
              <w:t>WOLA</w:t>
            </w:r>
            <w:r w:rsidRPr="0054635A">
              <w:rPr>
                <w:rFonts w:eastAsiaTheme="minorEastAsia" w:hint="eastAsia"/>
                <w:sz w:val="20"/>
                <w:lang w:eastAsia="zh-CN"/>
              </w:rPr>
              <w:t xml:space="preserve"> in transmitter and receiver is the same as that described in [5]. </w:t>
            </w:r>
          </w:p>
        </w:tc>
      </w:tr>
    </w:tbl>
    <w:p w:rsidR="00695D01" w:rsidRDefault="00695D01" w:rsidP="00831C14">
      <w:pPr>
        <w:rPr>
          <w:rFonts w:eastAsiaTheme="minorEastAsia"/>
          <w:sz w:val="20"/>
          <w:lang w:eastAsia="zh-CN"/>
        </w:rPr>
      </w:pPr>
    </w:p>
    <w:p w:rsidR="00361592" w:rsidRPr="00B641BB" w:rsidRDefault="00361592" w:rsidP="00361592">
      <w:pPr>
        <w:pStyle w:val="Heading1"/>
        <w:numPr>
          <w:ilvl w:val="0"/>
          <w:numId w:val="0"/>
        </w:numPr>
        <w:tabs>
          <w:tab w:val="clear" w:pos="0"/>
        </w:tabs>
        <w:spacing w:after="0" w:afterAutospacing="0" w:line="360" w:lineRule="auto"/>
        <w:rPr>
          <w:rFonts w:eastAsiaTheme="minorEastAsia" w:cs="Arial"/>
          <w:b/>
          <w:lang w:val="en-US" w:eastAsia="zh-CN"/>
        </w:rPr>
      </w:pPr>
      <w:r w:rsidRPr="0029374F">
        <w:rPr>
          <w:rFonts w:cs="Arial"/>
          <w:b/>
          <w:lang w:val="en-US"/>
        </w:rPr>
        <w:t>Appendix</w:t>
      </w:r>
      <w:r>
        <w:rPr>
          <w:rFonts w:eastAsiaTheme="minorEastAsia" w:cs="Arial" w:hint="eastAsia"/>
          <w:b/>
          <w:lang w:val="en-US" w:eastAsia="zh-CN"/>
        </w:rPr>
        <w:t xml:space="preserve"> 3</w:t>
      </w:r>
    </w:p>
    <w:p w:rsidR="00361592" w:rsidRPr="0054635A" w:rsidRDefault="00361592" w:rsidP="00361592">
      <w:pPr>
        <w:snapToGrid w:val="0"/>
        <w:spacing w:after="0" w:afterAutospacing="0"/>
        <w:jc w:val="center"/>
        <w:rPr>
          <w:rFonts w:eastAsiaTheme="minorEastAsia"/>
          <w:bCs/>
          <w:sz w:val="20"/>
          <w:lang w:eastAsia="zh-CN"/>
        </w:rPr>
      </w:pPr>
      <w:r w:rsidRPr="0054635A">
        <w:rPr>
          <w:rFonts w:eastAsiaTheme="minorEastAsia"/>
          <w:bCs/>
          <w:sz w:val="20"/>
          <w:lang w:eastAsia="zh-CN"/>
        </w:rPr>
        <w:t xml:space="preserve">Table </w:t>
      </w:r>
      <w:r>
        <w:rPr>
          <w:rFonts w:eastAsiaTheme="minorEastAsia"/>
          <w:bCs/>
          <w:sz w:val="20"/>
          <w:lang w:eastAsia="zh-CN"/>
        </w:rPr>
        <w:t>A</w:t>
      </w:r>
      <w:r w:rsidR="005B5629">
        <w:rPr>
          <w:rFonts w:eastAsiaTheme="minorEastAsia"/>
          <w:bCs/>
          <w:sz w:val="20"/>
          <w:lang w:eastAsia="zh-CN"/>
        </w:rPr>
        <w:t>2</w:t>
      </w:r>
      <w:r w:rsidRPr="0054635A">
        <w:rPr>
          <w:rFonts w:eastAsiaTheme="minorEastAsia"/>
          <w:bCs/>
          <w:sz w:val="20"/>
          <w:lang w:eastAsia="zh-CN"/>
        </w:rPr>
        <w:t xml:space="preserve"> Parameters for case </w:t>
      </w:r>
      <w:r>
        <w:rPr>
          <w:rFonts w:eastAsiaTheme="minorEastAsia" w:hint="eastAsia"/>
          <w:bCs/>
          <w:sz w:val="20"/>
          <w:lang w:eastAsia="zh-CN"/>
        </w:rPr>
        <w:t>3 and case 4</w:t>
      </w:r>
    </w:p>
    <w:tbl>
      <w:tblPr>
        <w:tblW w:w="9428" w:type="dxa"/>
        <w:tblCellMar>
          <w:left w:w="0" w:type="dxa"/>
          <w:right w:w="0" w:type="dxa"/>
        </w:tblCellMar>
        <w:tblLook w:val="04A0"/>
      </w:tblPr>
      <w:tblGrid>
        <w:gridCol w:w="2260"/>
        <w:gridCol w:w="7168"/>
      </w:tblGrid>
      <w:tr w:rsidR="005B5629" w:rsidRPr="005B5629" w:rsidTr="005B5629">
        <w:trPr>
          <w:trHeight w:val="236"/>
        </w:trPr>
        <w:tc>
          <w:tcPr>
            <w:tcW w:w="2260" w:type="dxa"/>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Assumptions</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Value</w:t>
            </w:r>
            <w:r w:rsidRPr="005B5629">
              <w:rPr>
                <w:rFonts w:eastAsiaTheme="minorEastAsia"/>
                <w:sz w:val="20"/>
                <w:lang w:val="en-US" w:eastAsia="zh-CN"/>
              </w:rPr>
              <w:t xml:space="preserve">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Carrier frequency</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4GHz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Duplex</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FDD /TDD </w:t>
            </w:r>
          </w:p>
        </w:tc>
      </w:tr>
      <w:tr w:rsidR="005B5629" w:rsidRPr="005B5629" w:rsidTr="005B5629">
        <w:trPr>
          <w:trHeight w:val="258"/>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 xml:space="preserve">Subframe duration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1 ms as baseline, other duration is FFS (short duration could be considered) </w:t>
            </w:r>
          </w:p>
        </w:tc>
      </w:tr>
      <w:tr w:rsidR="005B5629" w:rsidRPr="005B5629" w:rsidTr="005B5629">
        <w:trPr>
          <w:trHeight w:val="524"/>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 xml:space="preserve">Subcarrier spacing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Case  3: 15KHz as baseline, </w:t>
            </w:r>
          </w:p>
          <w:p w:rsidR="00000000" w:rsidRPr="005B5629" w:rsidRDefault="005B5629" w:rsidP="005B5629">
            <w:pPr>
              <w:rPr>
                <w:rFonts w:eastAsiaTheme="minorEastAsia"/>
                <w:sz w:val="20"/>
                <w:lang w:val="en-US" w:eastAsia="zh-CN"/>
              </w:rPr>
            </w:pPr>
            <w:r w:rsidRPr="005B5629">
              <w:rPr>
                <w:rFonts w:eastAsiaTheme="minorEastAsia"/>
                <w:sz w:val="20"/>
                <w:lang w:val="en-US" w:eastAsia="zh-CN"/>
              </w:rPr>
              <w:t>Case 4: Target UE: 15KHz; Interferer pair: {30KHz</w:t>
            </w:r>
            <w:r w:rsidRPr="005B5629">
              <w:rPr>
                <w:rFonts w:ascii="SimSun" w:hAnsi="SimSun" w:cs="SimSun" w:hint="eastAsia"/>
                <w:sz w:val="20"/>
                <w:vertAlign w:val="superscript"/>
                <w:lang w:val="en-US" w:eastAsia="zh-CN"/>
              </w:rPr>
              <w:t>※</w:t>
            </w:r>
            <w:r w:rsidRPr="005B5629">
              <w:rPr>
                <w:rFonts w:eastAsiaTheme="minorEastAsia"/>
                <w:sz w:val="20"/>
                <w:lang w:val="en-US" w:eastAsia="zh-CN"/>
              </w:rPr>
              <w:t>, 30KHz</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{7.5KHz, 7.5KHz} other value for interferers is not precluded.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Guard time interval</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6.7% overhead as baseline, other interval is FFS (depend on numerology progress )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System bandwidth &amp; FFT size</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10 MHz, 1024 for 15KHz subcarrier spacing </w:t>
            </w:r>
          </w:p>
        </w:tc>
      </w:tr>
      <w:tr w:rsidR="005B5629" w:rsidRPr="005B5629" w:rsidTr="005B5629">
        <w:trPr>
          <w:trHeight w:val="1045"/>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UE bandwidth (data transmission bandwidth plus guard tone  bandwidth of the desired UE)</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Case3:  -720 KHz (48 Subcarriers per user allocated for both target UE and interferer UEs) </w:t>
            </w:r>
          </w:p>
          <w:p w:rsidR="005B5629" w:rsidRPr="005B5629" w:rsidRDefault="005B5629" w:rsidP="005B5629">
            <w:pPr>
              <w:rPr>
                <w:rFonts w:eastAsiaTheme="minorEastAsia"/>
                <w:sz w:val="20"/>
                <w:lang w:val="en-US" w:eastAsia="zh-CN"/>
              </w:rPr>
            </w:pPr>
            <w:r w:rsidRPr="005B5629">
              <w:rPr>
                <w:rFonts w:eastAsiaTheme="minorEastAsia"/>
                <w:sz w:val="20"/>
                <w:lang w:val="en-US" w:eastAsia="zh-CN"/>
              </w:rPr>
              <w:lastRenderedPageBreak/>
              <w:t xml:space="preserve">Case4: </w:t>
            </w:r>
          </w:p>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     Config1</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Target UE:          - 720KHz (48 Subcarrier allocated) </w:t>
            </w:r>
          </w:p>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                          Interferer users:  - 720KHz (per UE) </w:t>
            </w:r>
          </w:p>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     Config2:       Target UE:         - 2880KHz (192 subcarrier allocated) </w:t>
            </w:r>
          </w:p>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                          Interferer users:  -2880KHz (per  UE) </w:t>
            </w:r>
          </w:p>
        </w:tc>
      </w:tr>
      <w:tr w:rsidR="005B5629" w:rsidRPr="005B5629" w:rsidTr="005B5629">
        <w:trPr>
          <w:trHeight w:val="35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lastRenderedPageBreak/>
              <w:t>Bandwidth of guard tones between neighboring UEs</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{0, 15, 30, 60</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90, 180}KHz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Number of uplink users</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3 (1 target user and 2 interferer users) </w:t>
            </w:r>
          </w:p>
        </w:tc>
      </w:tr>
      <w:tr w:rsidR="005B5629" w:rsidRPr="005B5629" w:rsidTr="005B5629">
        <w:trPr>
          <w:trHeight w:val="209"/>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Power offset of the interferer user</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0 dB, 5 dB, 10 dB</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w:t>
            </w:r>
          </w:p>
        </w:tc>
      </w:tr>
      <w:tr w:rsidR="005B5629" w:rsidRPr="005B5629" w:rsidTr="005B5629">
        <w:trPr>
          <w:trHeight w:val="201"/>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Antenna configuration</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1T1R</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w:t>
            </w:r>
          </w:p>
        </w:tc>
      </w:tr>
      <w:tr w:rsidR="005B5629" w:rsidRPr="005B5629" w:rsidTr="005B5629">
        <w:trPr>
          <w:trHeight w:val="504"/>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MIMO mode</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SISO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MCS</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Fixed. 16QAM: 1/2 or 2/3;  64QAM: 1/2</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or 3/4; other is not precluded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 xml:space="preserve">Control  overhead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Zero </w:t>
            </w:r>
          </w:p>
        </w:tc>
      </w:tr>
      <w:tr w:rsidR="005B5629" w:rsidRPr="005B5629" w:rsidTr="005B5629">
        <w:trPr>
          <w:trHeight w:val="35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Time offset of interfering user</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B5629" w:rsidRPr="005B5629" w:rsidRDefault="005B5629" w:rsidP="005B5629">
            <w:pPr>
              <w:rPr>
                <w:rFonts w:eastAsiaTheme="minorEastAsia"/>
                <w:sz w:val="20"/>
                <w:lang w:val="en-US" w:eastAsia="zh-CN"/>
              </w:rPr>
            </w:pPr>
            <w:r w:rsidRPr="005B5629">
              <w:rPr>
                <w:rFonts w:eastAsiaTheme="minorEastAsia"/>
                <w:sz w:val="20"/>
                <w:lang w:val="en-US" w:eastAsia="zh-CN"/>
              </w:rPr>
              <w:t>Case 3: fixed offset {0, 128</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512} samples (for 15 KHz subcarrier spacing with 1024 FFT size) </w:t>
            </w:r>
          </w:p>
          <w:p w:rsidR="00000000" w:rsidRPr="005B5629" w:rsidRDefault="005B5629" w:rsidP="005B5629">
            <w:pPr>
              <w:rPr>
                <w:rFonts w:eastAsiaTheme="minorEastAsia"/>
                <w:sz w:val="20"/>
                <w:lang w:val="en-US" w:eastAsia="zh-CN"/>
              </w:rPr>
            </w:pPr>
            <w:r w:rsidRPr="005B5629">
              <w:rPr>
                <w:rFonts w:eastAsiaTheme="minorEastAsia"/>
                <w:sz w:val="20"/>
                <w:lang w:val="en-US" w:eastAsia="zh-CN"/>
              </w:rPr>
              <w:t xml:space="preserve">Case 4: 0 </w:t>
            </w:r>
          </w:p>
        </w:tc>
      </w:tr>
      <w:tr w:rsidR="005B5629" w:rsidRPr="005B5629" w:rsidTr="005B5629">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Channel estimation *</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000000" w:rsidRPr="005B5629" w:rsidRDefault="005B5629" w:rsidP="005B5629">
            <w:pPr>
              <w:rPr>
                <w:rFonts w:eastAsiaTheme="minorEastAsia"/>
                <w:sz w:val="20"/>
                <w:lang w:val="en-US" w:eastAsia="zh-CN"/>
              </w:rPr>
            </w:pPr>
            <w:r w:rsidRPr="005B5629">
              <w:rPr>
                <w:rFonts w:eastAsiaTheme="minorEastAsia"/>
                <w:sz w:val="20"/>
                <w:lang w:val="en-US" w:eastAsia="zh-CN"/>
              </w:rPr>
              <w:t>Ideal</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(without RS) </w:t>
            </w:r>
          </w:p>
        </w:tc>
      </w:tr>
      <w:tr w:rsidR="005B5629" w:rsidRPr="005B5629" w:rsidTr="005B5629">
        <w:trPr>
          <w:trHeight w:val="1194"/>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000000" w:rsidRPr="005B5629" w:rsidRDefault="005B5629" w:rsidP="005B5629">
            <w:pPr>
              <w:rPr>
                <w:rFonts w:eastAsiaTheme="minorEastAsia"/>
                <w:sz w:val="20"/>
                <w:lang w:val="en-US" w:eastAsia="zh-CN"/>
              </w:rPr>
            </w:pPr>
            <w:r w:rsidRPr="005B5629">
              <w:rPr>
                <w:rFonts w:eastAsiaTheme="minorEastAsia"/>
                <w:b/>
                <w:bCs/>
                <w:sz w:val="20"/>
                <w:lang w:val="en-US" w:eastAsia="zh-CN"/>
              </w:rPr>
              <w:t>Channel model  **</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TDL model </w:t>
            </w:r>
          </w:p>
          <w:p w:rsidR="00000000" w:rsidRPr="005B5629" w:rsidRDefault="0079671E" w:rsidP="005B5629">
            <w:pPr>
              <w:numPr>
                <w:ilvl w:val="0"/>
                <w:numId w:val="17"/>
              </w:numPr>
              <w:tabs>
                <w:tab w:val="left" w:pos="720"/>
              </w:tabs>
              <w:rPr>
                <w:rFonts w:eastAsiaTheme="minorEastAsia"/>
                <w:sz w:val="20"/>
                <w:lang w:val="en-US" w:eastAsia="zh-CN"/>
              </w:rPr>
            </w:pPr>
            <w:r w:rsidRPr="005B5629">
              <w:rPr>
                <w:rFonts w:eastAsiaTheme="minorEastAsia"/>
                <w:sz w:val="20"/>
                <w:lang w:val="en-US" w:eastAsia="zh-CN"/>
              </w:rPr>
              <w:t>All values of DS {10, 30, 100, 300, 1000} ns are evaluated with the selected TDL-DS combinations, i.e. TDL-A for DS {10,30}ns, TDL-B for DS {100 }ns, TDL-C for DS {300</w:t>
            </w:r>
            <w:r w:rsidRPr="005B5629">
              <w:rPr>
                <w:rFonts w:ascii="SimSun" w:hAnsi="SimSun" w:cs="SimSun" w:hint="eastAsia"/>
                <w:sz w:val="20"/>
                <w:vertAlign w:val="superscript"/>
                <w:lang w:val="en-US" w:eastAsia="zh-CN"/>
              </w:rPr>
              <w:t>※</w:t>
            </w:r>
            <w:r w:rsidRPr="005B5629">
              <w:rPr>
                <w:rFonts w:eastAsiaTheme="minorEastAsia"/>
                <w:sz w:val="20"/>
                <w:lang w:val="en-US" w:eastAsia="zh-CN"/>
              </w:rPr>
              <w:t>,1000}ns. Companies are allowed to choose additional co</w:t>
            </w:r>
            <w:r w:rsidRPr="005B5629">
              <w:rPr>
                <w:rFonts w:eastAsiaTheme="minorEastAsia"/>
                <w:sz w:val="20"/>
                <w:lang w:val="en-US" w:eastAsia="zh-CN"/>
              </w:rPr>
              <w:t>mbination(s) of other DS values and TDL–A and/or TDL-C in TR38.900.</w:t>
            </w:r>
            <w:r w:rsidRPr="005B5629">
              <w:rPr>
                <w:rFonts w:eastAsiaTheme="minorEastAsia"/>
                <w:sz w:val="20"/>
                <w:lang w:val="en-US" w:eastAsia="zh-CN"/>
              </w:rPr>
              <w:t xml:space="preserve"> </w:t>
            </w:r>
          </w:p>
          <w:p w:rsidR="005B5629" w:rsidRPr="005B5629" w:rsidRDefault="005B5629" w:rsidP="005B5629">
            <w:pPr>
              <w:rPr>
                <w:rFonts w:eastAsiaTheme="minorEastAsia"/>
                <w:sz w:val="20"/>
                <w:lang w:val="en-US" w:eastAsia="zh-CN"/>
              </w:rPr>
            </w:pPr>
            <w:r w:rsidRPr="005B5629">
              <w:rPr>
                <w:rFonts w:eastAsiaTheme="minorEastAsia"/>
                <w:sz w:val="20"/>
                <w:lang w:val="en-US" w:eastAsia="zh-CN"/>
              </w:rPr>
              <w:t xml:space="preserve">ETU/EVA/EPA are optional. </w:t>
            </w:r>
          </w:p>
          <w:p w:rsidR="00000000" w:rsidRPr="005B5629" w:rsidRDefault="005B5629" w:rsidP="005B5629">
            <w:pPr>
              <w:rPr>
                <w:rFonts w:eastAsiaTheme="minorEastAsia"/>
                <w:sz w:val="20"/>
                <w:lang w:val="en-US" w:eastAsia="zh-CN"/>
              </w:rPr>
            </w:pPr>
            <w:r w:rsidRPr="005B5629">
              <w:rPr>
                <w:rFonts w:eastAsiaTheme="minorEastAsia"/>
                <w:sz w:val="20"/>
                <w:lang w:val="en-US" w:eastAsia="zh-CN"/>
              </w:rPr>
              <w:t>Mobility: 3km/h</w:t>
            </w:r>
            <w:r w:rsidRPr="005B5629">
              <w:rPr>
                <w:rFonts w:ascii="SimSun" w:hAnsi="SimSun" w:cs="SimSun" w:hint="eastAsia"/>
                <w:sz w:val="20"/>
                <w:vertAlign w:val="superscript"/>
                <w:lang w:val="en-US" w:eastAsia="zh-CN"/>
              </w:rPr>
              <w:t>※</w:t>
            </w:r>
            <w:r w:rsidRPr="005B5629">
              <w:rPr>
                <w:rFonts w:eastAsiaTheme="minorEastAsia"/>
                <w:sz w:val="20"/>
                <w:lang w:val="en-US" w:eastAsia="zh-CN"/>
              </w:rPr>
              <w:t xml:space="preserve"> or 30 km/h or 120 km/h, higher speed is not precluded. </w:t>
            </w:r>
          </w:p>
        </w:tc>
      </w:tr>
    </w:tbl>
    <w:p w:rsidR="00361592" w:rsidRPr="005B5629" w:rsidRDefault="00361592" w:rsidP="00831C14">
      <w:pPr>
        <w:rPr>
          <w:rFonts w:eastAsiaTheme="minorEastAsia"/>
          <w:sz w:val="20"/>
          <w:lang w:val="en-US" w:eastAsia="zh-CN"/>
        </w:rPr>
      </w:pPr>
    </w:p>
    <w:p w:rsidR="00361592" w:rsidRPr="00361592" w:rsidRDefault="00361592" w:rsidP="00361592">
      <w:pPr>
        <w:rPr>
          <w:rFonts w:eastAsiaTheme="minorEastAsia"/>
          <w:sz w:val="20"/>
          <w:lang w:val="en-US" w:eastAsia="zh-CN"/>
        </w:rPr>
      </w:pPr>
      <w:r w:rsidRPr="00361592">
        <w:rPr>
          <w:rFonts w:eastAsiaTheme="minorEastAsia"/>
          <w:sz w:val="20"/>
          <w:lang w:val="en-US" w:eastAsia="zh-CN"/>
        </w:rPr>
        <w:t>NOTE: * For realistic channel estimation, the current LTE DL/UL DMRS is recommended,  and the applied DMRS pattern as well as CE implementation have to be described. Pilot overheads should be  considered into the calculation of user spectrum efficiency.</w:t>
      </w:r>
    </w:p>
    <w:p w:rsidR="00361592" w:rsidRPr="00361592" w:rsidRDefault="00361592" w:rsidP="00361592">
      <w:pPr>
        <w:rPr>
          <w:rFonts w:eastAsiaTheme="minorEastAsia"/>
          <w:sz w:val="20"/>
          <w:lang w:val="en-US" w:eastAsia="zh-CN"/>
        </w:rPr>
      </w:pPr>
      <w:r w:rsidRPr="00361592">
        <w:rPr>
          <w:rFonts w:eastAsiaTheme="minorEastAsia"/>
          <w:sz w:val="20"/>
          <w:lang w:val="en-US" w:eastAsia="zh-CN"/>
        </w:rPr>
        <w:t xml:space="preserve">            * *</w:t>
      </w:r>
      <w:r w:rsidRPr="00361592">
        <w:rPr>
          <w:rFonts w:eastAsiaTheme="minorEastAsia"/>
          <w:i/>
          <w:iCs/>
          <w:sz w:val="20"/>
          <w:lang w:val="en-US" w:eastAsia="zh-CN"/>
        </w:rPr>
        <w:t xml:space="preserve">   </w:t>
      </w:r>
      <w:r w:rsidRPr="00361592">
        <w:rPr>
          <w:rFonts w:eastAsiaTheme="minorEastAsia"/>
          <w:sz w:val="20"/>
          <w:lang w:val="en-US" w:eastAsia="zh-CN"/>
        </w:rPr>
        <w:t>Power-delay profiles of TDL-{A,B,C} are scenario agnostic.</w:t>
      </w:r>
    </w:p>
    <w:p w:rsidR="00361592" w:rsidRPr="00361592" w:rsidRDefault="00361592" w:rsidP="00831C14">
      <w:pPr>
        <w:rPr>
          <w:rFonts w:eastAsiaTheme="minorEastAsia"/>
          <w:sz w:val="20"/>
          <w:lang w:val="en-US" w:eastAsia="zh-CN"/>
        </w:rPr>
      </w:pPr>
      <w:r w:rsidRPr="00361592">
        <w:rPr>
          <w:rFonts w:eastAsiaTheme="minorEastAsia"/>
          <w:sz w:val="20"/>
          <w:vertAlign w:val="superscript"/>
          <w:lang w:val="en-US" w:eastAsia="zh-CN"/>
        </w:rPr>
        <w:t xml:space="preserve"> </w:t>
      </w:r>
      <w:r w:rsidRPr="00361592">
        <w:rPr>
          <w:rFonts w:eastAsiaTheme="minorEastAsia"/>
          <w:sz w:val="20"/>
          <w:lang w:val="en-US" w:eastAsia="zh-CN"/>
        </w:rPr>
        <w:t xml:space="preserve">          </w:t>
      </w:r>
      <w:r w:rsidRPr="00361592">
        <w:rPr>
          <w:rFonts w:ascii="SimSun" w:hAnsi="SimSun" w:cs="SimSun" w:hint="eastAsia"/>
          <w:sz w:val="20"/>
          <w:vertAlign w:val="superscript"/>
          <w:lang w:val="en-US" w:eastAsia="zh-CN"/>
        </w:rPr>
        <w:t>※</w:t>
      </w:r>
      <w:r w:rsidRPr="00361592">
        <w:rPr>
          <w:rFonts w:eastAsiaTheme="minorEastAsia"/>
          <w:sz w:val="20"/>
          <w:vertAlign w:val="superscript"/>
          <w:lang w:val="en-US" w:eastAsia="zh-CN"/>
        </w:rPr>
        <w:t xml:space="preserve"> </w:t>
      </w:r>
      <w:r w:rsidRPr="00361592">
        <w:rPr>
          <w:rFonts w:eastAsiaTheme="minorEastAsia"/>
          <w:sz w:val="20"/>
          <w:lang w:val="en-US" w:eastAsia="zh-CN"/>
        </w:rPr>
        <w:t xml:space="preserve">    All marked values are  recommended for calibration purpose. </w:t>
      </w:r>
    </w:p>
    <w:sectPr w:rsidR="00361592" w:rsidRPr="00361592" w:rsidSect="001D2C7C">
      <w:footerReference w:type="default" r:id="rId39"/>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71E" w:rsidRDefault="0079671E">
      <w:r>
        <w:separator/>
      </w:r>
    </w:p>
  </w:endnote>
  <w:endnote w:type="continuationSeparator" w:id="0">
    <w:p w:rsidR="0079671E" w:rsidRDefault="007967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7083"/>
      <w:docPartObj>
        <w:docPartGallery w:val="Page Numbers (Bottom of Page)"/>
        <w:docPartUnique/>
      </w:docPartObj>
    </w:sdtPr>
    <w:sdtContent>
      <w:p w:rsidR="004E5289" w:rsidRDefault="00E10124">
        <w:pPr>
          <w:pStyle w:val="Footer"/>
          <w:jc w:val="center"/>
        </w:pPr>
        <w:fldSimple w:instr=" PAGE   \* MERGEFORMAT ">
          <w:r w:rsidR="002F2477">
            <w:rPr>
              <w:noProof/>
            </w:rPr>
            <w:t>12</w:t>
          </w:r>
        </w:fldSimple>
      </w:p>
    </w:sdtContent>
  </w:sdt>
  <w:p w:rsidR="004E5289" w:rsidRPr="001A0415" w:rsidRDefault="004E5289">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71E" w:rsidRDefault="0079671E">
      <w:r>
        <w:separator/>
      </w:r>
    </w:p>
  </w:footnote>
  <w:footnote w:type="continuationSeparator" w:id="0">
    <w:p w:rsidR="0079671E" w:rsidRDefault="00796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3">
    <w:nsid w:val="267D3B23"/>
    <w:multiLevelType w:val="hybridMultilevel"/>
    <w:tmpl w:val="F91C2A5E"/>
    <w:lvl w:ilvl="0" w:tplc="D1F64120">
      <w:start w:val="1"/>
      <w:numFmt w:val="bullet"/>
      <w:lvlText w:val="−"/>
      <w:lvlJc w:val="left"/>
      <w:pPr>
        <w:tabs>
          <w:tab w:val="num" w:pos="720"/>
        </w:tabs>
        <w:ind w:left="720" w:hanging="360"/>
      </w:pPr>
      <w:rPr>
        <w:rFonts w:ascii="STFangsong" w:hAnsi="STFangsong" w:hint="default"/>
      </w:rPr>
    </w:lvl>
    <w:lvl w:ilvl="1" w:tplc="E822F648" w:tentative="1">
      <w:start w:val="1"/>
      <w:numFmt w:val="bullet"/>
      <w:lvlText w:val="−"/>
      <w:lvlJc w:val="left"/>
      <w:pPr>
        <w:tabs>
          <w:tab w:val="num" w:pos="1440"/>
        </w:tabs>
        <w:ind w:left="1440" w:hanging="360"/>
      </w:pPr>
      <w:rPr>
        <w:rFonts w:ascii="STFangsong" w:hAnsi="STFangsong" w:hint="default"/>
      </w:rPr>
    </w:lvl>
    <w:lvl w:ilvl="2" w:tplc="E4E6C6BA" w:tentative="1">
      <w:start w:val="1"/>
      <w:numFmt w:val="bullet"/>
      <w:lvlText w:val="−"/>
      <w:lvlJc w:val="left"/>
      <w:pPr>
        <w:tabs>
          <w:tab w:val="num" w:pos="2160"/>
        </w:tabs>
        <w:ind w:left="2160" w:hanging="360"/>
      </w:pPr>
      <w:rPr>
        <w:rFonts w:ascii="STFangsong" w:hAnsi="STFangsong" w:hint="default"/>
      </w:rPr>
    </w:lvl>
    <w:lvl w:ilvl="3" w:tplc="8A6258E0" w:tentative="1">
      <w:start w:val="1"/>
      <w:numFmt w:val="bullet"/>
      <w:lvlText w:val="−"/>
      <w:lvlJc w:val="left"/>
      <w:pPr>
        <w:tabs>
          <w:tab w:val="num" w:pos="2880"/>
        </w:tabs>
        <w:ind w:left="2880" w:hanging="360"/>
      </w:pPr>
      <w:rPr>
        <w:rFonts w:ascii="STFangsong" w:hAnsi="STFangsong" w:hint="default"/>
      </w:rPr>
    </w:lvl>
    <w:lvl w:ilvl="4" w:tplc="0852B534" w:tentative="1">
      <w:start w:val="1"/>
      <w:numFmt w:val="bullet"/>
      <w:lvlText w:val="−"/>
      <w:lvlJc w:val="left"/>
      <w:pPr>
        <w:tabs>
          <w:tab w:val="num" w:pos="3600"/>
        </w:tabs>
        <w:ind w:left="3600" w:hanging="360"/>
      </w:pPr>
      <w:rPr>
        <w:rFonts w:ascii="STFangsong" w:hAnsi="STFangsong" w:hint="default"/>
      </w:rPr>
    </w:lvl>
    <w:lvl w:ilvl="5" w:tplc="0A5CC0FE" w:tentative="1">
      <w:start w:val="1"/>
      <w:numFmt w:val="bullet"/>
      <w:lvlText w:val="−"/>
      <w:lvlJc w:val="left"/>
      <w:pPr>
        <w:tabs>
          <w:tab w:val="num" w:pos="4320"/>
        </w:tabs>
        <w:ind w:left="4320" w:hanging="360"/>
      </w:pPr>
      <w:rPr>
        <w:rFonts w:ascii="STFangsong" w:hAnsi="STFangsong" w:hint="default"/>
      </w:rPr>
    </w:lvl>
    <w:lvl w:ilvl="6" w:tplc="53E04968" w:tentative="1">
      <w:start w:val="1"/>
      <w:numFmt w:val="bullet"/>
      <w:lvlText w:val="−"/>
      <w:lvlJc w:val="left"/>
      <w:pPr>
        <w:tabs>
          <w:tab w:val="num" w:pos="5040"/>
        </w:tabs>
        <w:ind w:left="5040" w:hanging="360"/>
      </w:pPr>
      <w:rPr>
        <w:rFonts w:ascii="STFangsong" w:hAnsi="STFangsong" w:hint="default"/>
      </w:rPr>
    </w:lvl>
    <w:lvl w:ilvl="7" w:tplc="72EC665E" w:tentative="1">
      <w:start w:val="1"/>
      <w:numFmt w:val="bullet"/>
      <w:lvlText w:val="−"/>
      <w:lvlJc w:val="left"/>
      <w:pPr>
        <w:tabs>
          <w:tab w:val="num" w:pos="5760"/>
        </w:tabs>
        <w:ind w:left="5760" w:hanging="360"/>
      </w:pPr>
      <w:rPr>
        <w:rFonts w:ascii="STFangsong" w:hAnsi="STFangsong" w:hint="default"/>
      </w:rPr>
    </w:lvl>
    <w:lvl w:ilvl="8" w:tplc="8842C602" w:tentative="1">
      <w:start w:val="1"/>
      <w:numFmt w:val="bullet"/>
      <w:lvlText w:val="−"/>
      <w:lvlJc w:val="left"/>
      <w:pPr>
        <w:tabs>
          <w:tab w:val="num" w:pos="6480"/>
        </w:tabs>
        <w:ind w:left="6480" w:hanging="360"/>
      </w:pPr>
      <w:rPr>
        <w:rFonts w:ascii="STFangsong" w:hAnsi="STFangsong" w:hint="default"/>
      </w:rPr>
    </w:lvl>
  </w:abstractNum>
  <w:abstractNum w:abstractNumId="4">
    <w:nsid w:val="300202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5A56D3D"/>
    <w:multiLevelType w:val="hybridMultilevel"/>
    <w:tmpl w:val="3996819E"/>
    <w:lvl w:ilvl="0" w:tplc="2E6E7AD6">
      <w:start w:val="1"/>
      <w:numFmt w:val="bullet"/>
      <w:lvlText w:val="−"/>
      <w:lvlJc w:val="left"/>
      <w:pPr>
        <w:tabs>
          <w:tab w:val="num" w:pos="720"/>
        </w:tabs>
        <w:ind w:left="720" w:hanging="360"/>
      </w:pPr>
      <w:rPr>
        <w:rFonts w:ascii="STFangsong" w:hAnsi="STFangsong" w:hint="default"/>
      </w:rPr>
    </w:lvl>
    <w:lvl w:ilvl="1" w:tplc="C6C03952" w:tentative="1">
      <w:start w:val="1"/>
      <w:numFmt w:val="bullet"/>
      <w:lvlText w:val="−"/>
      <w:lvlJc w:val="left"/>
      <w:pPr>
        <w:tabs>
          <w:tab w:val="num" w:pos="1440"/>
        </w:tabs>
        <w:ind w:left="1440" w:hanging="360"/>
      </w:pPr>
      <w:rPr>
        <w:rFonts w:ascii="STFangsong" w:hAnsi="STFangsong" w:hint="default"/>
      </w:rPr>
    </w:lvl>
    <w:lvl w:ilvl="2" w:tplc="55CE3328" w:tentative="1">
      <w:start w:val="1"/>
      <w:numFmt w:val="bullet"/>
      <w:lvlText w:val="−"/>
      <w:lvlJc w:val="left"/>
      <w:pPr>
        <w:tabs>
          <w:tab w:val="num" w:pos="2160"/>
        </w:tabs>
        <w:ind w:left="2160" w:hanging="360"/>
      </w:pPr>
      <w:rPr>
        <w:rFonts w:ascii="STFangsong" w:hAnsi="STFangsong" w:hint="default"/>
      </w:rPr>
    </w:lvl>
    <w:lvl w:ilvl="3" w:tplc="07C446BA" w:tentative="1">
      <w:start w:val="1"/>
      <w:numFmt w:val="bullet"/>
      <w:lvlText w:val="−"/>
      <w:lvlJc w:val="left"/>
      <w:pPr>
        <w:tabs>
          <w:tab w:val="num" w:pos="2880"/>
        </w:tabs>
        <w:ind w:left="2880" w:hanging="360"/>
      </w:pPr>
      <w:rPr>
        <w:rFonts w:ascii="STFangsong" w:hAnsi="STFangsong" w:hint="default"/>
      </w:rPr>
    </w:lvl>
    <w:lvl w:ilvl="4" w:tplc="D4266738" w:tentative="1">
      <w:start w:val="1"/>
      <w:numFmt w:val="bullet"/>
      <w:lvlText w:val="−"/>
      <w:lvlJc w:val="left"/>
      <w:pPr>
        <w:tabs>
          <w:tab w:val="num" w:pos="3600"/>
        </w:tabs>
        <w:ind w:left="3600" w:hanging="360"/>
      </w:pPr>
      <w:rPr>
        <w:rFonts w:ascii="STFangsong" w:hAnsi="STFangsong" w:hint="default"/>
      </w:rPr>
    </w:lvl>
    <w:lvl w:ilvl="5" w:tplc="644423E2" w:tentative="1">
      <w:start w:val="1"/>
      <w:numFmt w:val="bullet"/>
      <w:lvlText w:val="−"/>
      <w:lvlJc w:val="left"/>
      <w:pPr>
        <w:tabs>
          <w:tab w:val="num" w:pos="4320"/>
        </w:tabs>
        <w:ind w:left="4320" w:hanging="360"/>
      </w:pPr>
      <w:rPr>
        <w:rFonts w:ascii="STFangsong" w:hAnsi="STFangsong" w:hint="default"/>
      </w:rPr>
    </w:lvl>
    <w:lvl w:ilvl="6" w:tplc="EF2AE768" w:tentative="1">
      <w:start w:val="1"/>
      <w:numFmt w:val="bullet"/>
      <w:lvlText w:val="−"/>
      <w:lvlJc w:val="left"/>
      <w:pPr>
        <w:tabs>
          <w:tab w:val="num" w:pos="5040"/>
        </w:tabs>
        <w:ind w:left="5040" w:hanging="360"/>
      </w:pPr>
      <w:rPr>
        <w:rFonts w:ascii="STFangsong" w:hAnsi="STFangsong" w:hint="default"/>
      </w:rPr>
    </w:lvl>
    <w:lvl w:ilvl="7" w:tplc="FDB83EC6" w:tentative="1">
      <w:start w:val="1"/>
      <w:numFmt w:val="bullet"/>
      <w:lvlText w:val="−"/>
      <w:lvlJc w:val="left"/>
      <w:pPr>
        <w:tabs>
          <w:tab w:val="num" w:pos="5760"/>
        </w:tabs>
        <w:ind w:left="5760" w:hanging="360"/>
      </w:pPr>
      <w:rPr>
        <w:rFonts w:ascii="STFangsong" w:hAnsi="STFangsong" w:hint="default"/>
      </w:rPr>
    </w:lvl>
    <w:lvl w:ilvl="8" w:tplc="A8E6F7CE" w:tentative="1">
      <w:start w:val="1"/>
      <w:numFmt w:val="bullet"/>
      <w:lvlText w:val="−"/>
      <w:lvlJc w:val="left"/>
      <w:pPr>
        <w:tabs>
          <w:tab w:val="num" w:pos="6480"/>
        </w:tabs>
        <w:ind w:left="6480" w:hanging="360"/>
      </w:pPr>
      <w:rPr>
        <w:rFonts w:ascii="STFangsong" w:hAnsi="STFangsong" w:hint="default"/>
      </w:rPr>
    </w:lvl>
  </w:abstractNum>
  <w:abstractNum w:abstractNumId="8">
    <w:nsid w:val="58FC7811"/>
    <w:multiLevelType w:val="hybridMultilevel"/>
    <w:tmpl w:val="F2D68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9942121"/>
    <w:multiLevelType w:val="hybridMultilevel"/>
    <w:tmpl w:val="4E684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EA73C5"/>
    <w:multiLevelType w:val="hybridMultilevel"/>
    <w:tmpl w:val="3F0E7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2"/>
  </w:num>
  <w:num w:numId="4">
    <w:abstractNumId w:val="5"/>
  </w:num>
  <w:num w:numId="5">
    <w:abstractNumId w:val="15"/>
  </w:num>
  <w:num w:numId="6">
    <w:abstractNumId w:val="13"/>
  </w:num>
  <w:num w:numId="7">
    <w:abstractNumId w:val="6"/>
  </w:num>
  <w:num w:numId="8">
    <w:abstractNumId w:val="1"/>
  </w:num>
  <w:num w:numId="9">
    <w:abstractNumId w:val="14"/>
  </w:num>
  <w:num w:numId="10">
    <w:abstractNumId w:val="2"/>
  </w:num>
  <w:num w:numId="11">
    <w:abstractNumId w:val="4"/>
  </w:num>
  <w:num w:numId="12">
    <w:abstractNumId w:val="11"/>
  </w:num>
  <w:num w:numId="13">
    <w:abstractNumId w:val="1"/>
  </w:num>
  <w:num w:numId="14">
    <w:abstractNumId w:val="10"/>
  </w:num>
  <w:num w:numId="15">
    <w:abstractNumId w:val="7"/>
  </w:num>
  <w:num w:numId="16">
    <w:abstractNumId w:val="8"/>
  </w:num>
  <w:num w:numId="17">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8022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0F3E"/>
    <w:rsid w:val="0000124F"/>
    <w:rsid w:val="000013EE"/>
    <w:rsid w:val="00001D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6FD"/>
    <w:rsid w:val="00006CCE"/>
    <w:rsid w:val="000073CA"/>
    <w:rsid w:val="00007488"/>
    <w:rsid w:val="0000775C"/>
    <w:rsid w:val="00007B7A"/>
    <w:rsid w:val="00010ADC"/>
    <w:rsid w:val="0001132A"/>
    <w:rsid w:val="0001173D"/>
    <w:rsid w:val="00011FC2"/>
    <w:rsid w:val="00012880"/>
    <w:rsid w:val="000129F3"/>
    <w:rsid w:val="00013570"/>
    <w:rsid w:val="00013FE7"/>
    <w:rsid w:val="000141CE"/>
    <w:rsid w:val="0001430F"/>
    <w:rsid w:val="0001468E"/>
    <w:rsid w:val="00014F87"/>
    <w:rsid w:val="00014FC1"/>
    <w:rsid w:val="00015123"/>
    <w:rsid w:val="00015BE4"/>
    <w:rsid w:val="00015FEE"/>
    <w:rsid w:val="00016813"/>
    <w:rsid w:val="00016820"/>
    <w:rsid w:val="00016C0D"/>
    <w:rsid w:val="00016D9F"/>
    <w:rsid w:val="0001705F"/>
    <w:rsid w:val="00017A3F"/>
    <w:rsid w:val="00020085"/>
    <w:rsid w:val="000203A8"/>
    <w:rsid w:val="0002083E"/>
    <w:rsid w:val="00020C1E"/>
    <w:rsid w:val="00021450"/>
    <w:rsid w:val="000215D5"/>
    <w:rsid w:val="000215DE"/>
    <w:rsid w:val="00021958"/>
    <w:rsid w:val="00021D6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512"/>
    <w:rsid w:val="0003107E"/>
    <w:rsid w:val="00031B51"/>
    <w:rsid w:val="00031F64"/>
    <w:rsid w:val="000327E7"/>
    <w:rsid w:val="00032A9E"/>
    <w:rsid w:val="00033BEF"/>
    <w:rsid w:val="00033C23"/>
    <w:rsid w:val="00033DE7"/>
    <w:rsid w:val="0003469C"/>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998"/>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90E"/>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82B"/>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0FF"/>
    <w:rsid w:val="000A3F89"/>
    <w:rsid w:val="000A4281"/>
    <w:rsid w:val="000A4CA4"/>
    <w:rsid w:val="000A4D9C"/>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0A8"/>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9A"/>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664"/>
    <w:rsid w:val="00123DBC"/>
    <w:rsid w:val="001249AC"/>
    <w:rsid w:val="00124B46"/>
    <w:rsid w:val="00124BA1"/>
    <w:rsid w:val="00124D98"/>
    <w:rsid w:val="001250CE"/>
    <w:rsid w:val="001256D0"/>
    <w:rsid w:val="00125855"/>
    <w:rsid w:val="00125B7F"/>
    <w:rsid w:val="00125EDB"/>
    <w:rsid w:val="0012760B"/>
    <w:rsid w:val="00127CB0"/>
    <w:rsid w:val="00127E4E"/>
    <w:rsid w:val="001300A9"/>
    <w:rsid w:val="001302BD"/>
    <w:rsid w:val="001303A6"/>
    <w:rsid w:val="00130724"/>
    <w:rsid w:val="00130B99"/>
    <w:rsid w:val="0013109F"/>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0C"/>
    <w:rsid w:val="00134322"/>
    <w:rsid w:val="00134625"/>
    <w:rsid w:val="00134CED"/>
    <w:rsid w:val="00134F0B"/>
    <w:rsid w:val="00135051"/>
    <w:rsid w:val="001354DC"/>
    <w:rsid w:val="0013683C"/>
    <w:rsid w:val="00136B09"/>
    <w:rsid w:val="00136D17"/>
    <w:rsid w:val="00137584"/>
    <w:rsid w:val="00137B47"/>
    <w:rsid w:val="00140860"/>
    <w:rsid w:val="00141203"/>
    <w:rsid w:val="0014183F"/>
    <w:rsid w:val="00141F4E"/>
    <w:rsid w:val="00141F9B"/>
    <w:rsid w:val="001421DD"/>
    <w:rsid w:val="001428BB"/>
    <w:rsid w:val="00143738"/>
    <w:rsid w:val="0014446C"/>
    <w:rsid w:val="00144908"/>
    <w:rsid w:val="00144DCA"/>
    <w:rsid w:val="001458F7"/>
    <w:rsid w:val="00145AF8"/>
    <w:rsid w:val="001460EE"/>
    <w:rsid w:val="00146181"/>
    <w:rsid w:val="0014671A"/>
    <w:rsid w:val="001501D0"/>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AB8"/>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977"/>
    <w:rsid w:val="00182A74"/>
    <w:rsid w:val="00183687"/>
    <w:rsid w:val="00183D6F"/>
    <w:rsid w:val="001841AF"/>
    <w:rsid w:val="00185267"/>
    <w:rsid w:val="00185299"/>
    <w:rsid w:val="00185749"/>
    <w:rsid w:val="00185A0C"/>
    <w:rsid w:val="001865DC"/>
    <w:rsid w:val="00186D5B"/>
    <w:rsid w:val="00186F1E"/>
    <w:rsid w:val="00187B0E"/>
    <w:rsid w:val="001900C9"/>
    <w:rsid w:val="00190136"/>
    <w:rsid w:val="001914B1"/>
    <w:rsid w:val="001916DD"/>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B41"/>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5980"/>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312"/>
    <w:rsid w:val="001E67F2"/>
    <w:rsid w:val="001E6D1A"/>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4C4"/>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3D32"/>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C7D"/>
    <w:rsid w:val="00213D25"/>
    <w:rsid w:val="00213F66"/>
    <w:rsid w:val="00214253"/>
    <w:rsid w:val="00214524"/>
    <w:rsid w:val="0021455A"/>
    <w:rsid w:val="002145EC"/>
    <w:rsid w:val="00214617"/>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ED2"/>
    <w:rsid w:val="00223EF2"/>
    <w:rsid w:val="00224443"/>
    <w:rsid w:val="00224EB2"/>
    <w:rsid w:val="002251C9"/>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7BD"/>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2D20"/>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0DE9"/>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209"/>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8E9"/>
    <w:rsid w:val="00284966"/>
    <w:rsid w:val="00284C8A"/>
    <w:rsid w:val="002850D0"/>
    <w:rsid w:val="002851D8"/>
    <w:rsid w:val="0028589E"/>
    <w:rsid w:val="00285B92"/>
    <w:rsid w:val="002860C8"/>
    <w:rsid w:val="00286594"/>
    <w:rsid w:val="00286E29"/>
    <w:rsid w:val="0028728C"/>
    <w:rsid w:val="00287DC0"/>
    <w:rsid w:val="002905FC"/>
    <w:rsid w:val="00290682"/>
    <w:rsid w:val="00290733"/>
    <w:rsid w:val="002911B5"/>
    <w:rsid w:val="00291CCF"/>
    <w:rsid w:val="00292691"/>
    <w:rsid w:val="00292C22"/>
    <w:rsid w:val="002935AF"/>
    <w:rsid w:val="0029374F"/>
    <w:rsid w:val="00293DF5"/>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983"/>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1C"/>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E87"/>
    <w:rsid w:val="002E7AB4"/>
    <w:rsid w:val="002E7B20"/>
    <w:rsid w:val="002F02B2"/>
    <w:rsid w:val="002F0883"/>
    <w:rsid w:val="002F0A45"/>
    <w:rsid w:val="002F0D89"/>
    <w:rsid w:val="002F124F"/>
    <w:rsid w:val="002F1837"/>
    <w:rsid w:val="002F1B97"/>
    <w:rsid w:val="002F1DF4"/>
    <w:rsid w:val="002F2068"/>
    <w:rsid w:val="002F2477"/>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78A"/>
    <w:rsid w:val="002F7B98"/>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12E"/>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0F16"/>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5A8"/>
    <w:rsid w:val="003368A6"/>
    <w:rsid w:val="00336B16"/>
    <w:rsid w:val="00337206"/>
    <w:rsid w:val="00337C34"/>
    <w:rsid w:val="00337FFE"/>
    <w:rsid w:val="0034045A"/>
    <w:rsid w:val="00340878"/>
    <w:rsid w:val="00340A4C"/>
    <w:rsid w:val="00340EB7"/>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63B6"/>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92"/>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EE8"/>
    <w:rsid w:val="00374052"/>
    <w:rsid w:val="00374341"/>
    <w:rsid w:val="00374647"/>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714"/>
    <w:rsid w:val="003978B0"/>
    <w:rsid w:val="00397969"/>
    <w:rsid w:val="003A008E"/>
    <w:rsid w:val="003A043F"/>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92"/>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6B9B"/>
    <w:rsid w:val="003C74F1"/>
    <w:rsid w:val="003C7889"/>
    <w:rsid w:val="003C7CB9"/>
    <w:rsid w:val="003D02FE"/>
    <w:rsid w:val="003D05B2"/>
    <w:rsid w:val="003D1313"/>
    <w:rsid w:val="003D1763"/>
    <w:rsid w:val="003D1A3D"/>
    <w:rsid w:val="003D1E07"/>
    <w:rsid w:val="003D1E88"/>
    <w:rsid w:val="003D1EA2"/>
    <w:rsid w:val="003D211E"/>
    <w:rsid w:val="003D244B"/>
    <w:rsid w:val="003D2512"/>
    <w:rsid w:val="003D26A1"/>
    <w:rsid w:val="003D2766"/>
    <w:rsid w:val="003D2F8E"/>
    <w:rsid w:val="003D31CD"/>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4EA7"/>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CA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B21"/>
    <w:rsid w:val="00415F87"/>
    <w:rsid w:val="00416043"/>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6C11"/>
    <w:rsid w:val="00427F18"/>
    <w:rsid w:val="00427F8A"/>
    <w:rsid w:val="00430248"/>
    <w:rsid w:val="00430640"/>
    <w:rsid w:val="00430D0F"/>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51BC"/>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E67"/>
    <w:rsid w:val="00454E72"/>
    <w:rsid w:val="00454F49"/>
    <w:rsid w:val="00454FFB"/>
    <w:rsid w:val="004551F8"/>
    <w:rsid w:val="00455415"/>
    <w:rsid w:val="0045559B"/>
    <w:rsid w:val="004557FF"/>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835"/>
    <w:rsid w:val="00476CAD"/>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3E2E"/>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7A2"/>
    <w:rsid w:val="00496871"/>
    <w:rsid w:val="004968E1"/>
    <w:rsid w:val="00496BFD"/>
    <w:rsid w:val="004972DD"/>
    <w:rsid w:val="004A013A"/>
    <w:rsid w:val="004A0AF7"/>
    <w:rsid w:val="004A0CF5"/>
    <w:rsid w:val="004A14AC"/>
    <w:rsid w:val="004A18D9"/>
    <w:rsid w:val="004A275C"/>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00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55"/>
    <w:rsid w:val="004E25E9"/>
    <w:rsid w:val="004E29A2"/>
    <w:rsid w:val="004E2E0A"/>
    <w:rsid w:val="004E2EA3"/>
    <w:rsid w:val="004E32ED"/>
    <w:rsid w:val="004E340D"/>
    <w:rsid w:val="004E3B77"/>
    <w:rsid w:val="004E4359"/>
    <w:rsid w:val="004E4DBD"/>
    <w:rsid w:val="004E509A"/>
    <w:rsid w:val="004E5289"/>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0C73"/>
    <w:rsid w:val="00500CB2"/>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149"/>
    <w:rsid w:val="00522962"/>
    <w:rsid w:val="00522FF2"/>
    <w:rsid w:val="0052304C"/>
    <w:rsid w:val="0052333F"/>
    <w:rsid w:val="005237D5"/>
    <w:rsid w:val="00523DEC"/>
    <w:rsid w:val="005241F6"/>
    <w:rsid w:val="00524947"/>
    <w:rsid w:val="005258FA"/>
    <w:rsid w:val="00525B48"/>
    <w:rsid w:val="00525FA5"/>
    <w:rsid w:val="005273F6"/>
    <w:rsid w:val="00527475"/>
    <w:rsid w:val="00527A89"/>
    <w:rsid w:val="00527BEE"/>
    <w:rsid w:val="0053006E"/>
    <w:rsid w:val="005302B5"/>
    <w:rsid w:val="0053058A"/>
    <w:rsid w:val="005307CD"/>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35A"/>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45"/>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BF6"/>
    <w:rsid w:val="00576E0C"/>
    <w:rsid w:val="00577D66"/>
    <w:rsid w:val="00580559"/>
    <w:rsid w:val="00580C44"/>
    <w:rsid w:val="00580F3F"/>
    <w:rsid w:val="0058207B"/>
    <w:rsid w:val="005824B8"/>
    <w:rsid w:val="00582D19"/>
    <w:rsid w:val="00583141"/>
    <w:rsid w:val="00584328"/>
    <w:rsid w:val="00584472"/>
    <w:rsid w:val="00584DEC"/>
    <w:rsid w:val="005851EC"/>
    <w:rsid w:val="00585221"/>
    <w:rsid w:val="005853B8"/>
    <w:rsid w:val="00585739"/>
    <w:rsid w:val="00585C26"/>
    <w:rsid w:val="00585E93"/>
    <w:rsid w:val="0058656B"/>
    <w:rsid w:val="00586705"/>
    <w:rsid w:val="00586BCA"/>
    <w:rsid w:val="00586C75"/>
    <w:rsid w:val="00586D19"/>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060"/>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629"/>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8EF"/>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0BB0"/>
    <w:rsid w:val="005F1530"/>
    <w:rsid w:val="005F16E4"/>
    <w:rsid w:val="005F18F5"/>
    <w:rsid w:val="005F1DB8"/>
    <w:rsid w:val="005F22AE"/>
    <w:rsid w:val="005F3262"/>
    <w:rsid w:val="005F3271"/>
    <w:rsid w:val="005F3840"/>
    <w:rsid w:val="005F3BD3"/>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6C2"/>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2DC"/>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47A0B"/>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BB"/>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4FA4"/>
    <w:rsid w:val="0068586D"/>
    <w:rsid w:val="00685DF5"/>
    <w:rsid w:val="00685F43"/>
    <w:rsid w:val="00686119"/>
    <w:rsid w:val="00686FE1"/>
    <w:rsid w:val="0069039C"/>
    <w:rsid w:val="006903DB"/>
    <w:rsid w:val="00690708"/>
    <w:rsid w:val="006907EF"/>
    <w:rsid w:val="00690D87"/>
    <w:rsid w:val="006912AC"/>
    <w:rsid w:val="0069146E"/>
    <w:rsid w:val="006915AF"/>
    <w:rsid w:val="00691A97"/>
    <w:rsid w:val="0069225B"/>
    <w:rsid w:val="006926B1"/>
    <w:rsid w:val="00693254"/>
    <w:rsid w:val="0069368B"/>
    <w:rsid w:val="00693AEB"/>
    <w:rsid w:val="00693DFF"/>
    <w:rsid w:val="00693F93"/>
    <w:rsid w:val="00694244"/>
    <w:rsid w:val="00694BB9"/>
    <w:rsid w:val="00694C84"/>
    <w:rsid w:val="00694FF1"/>
    <w:rsid w:val="006958B6"/>
    <w:rsid w:val="00695933"/>
    <w:rsid w:val="00695D01"/>
    <w:rsid w:val="0069665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0EF9"/>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35E"/>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754"/>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75"/>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3B7"/>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873"/>
    <w:rsid w:val="00736F62"/>
    <w:rsid w:val="00737568"/>
    <w:rsid w:val="00737DF5"/>
    <w:rsid w:val="00740180"/>
    <w:rsid w:val="007402CB"/>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281"/>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4D9"/>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71E"/>
    <w:rsid w:val="00796A0C"/>
    <w:rsid w:val="00796DCD"/>
    <w:rsid w:val="00796EED"/>
    <w:rsid w:val="00797651"/>
    <w:rsid w:val="00797D22"/>
    <w:rsid w:val="007A00C1"/>
    <w:rsid w:val="007A0162"/>
    <w:rsid w:val="007A080D"/>
    <w:rsid w:val="007A08A9"/>
    <w:rsid w:val="007A09E8"/>
    <w:rsid w:val="007A12B7"/>
    <w:rsid w:val="007A1523"/>
    <w:rsid w:val="007A16B0"/>
    <w:rsid w:val="007A186A"/>
    <w:rsid w:val="007A1B8E"/>
    <w:rsid w:val="007A212F"/>
    <w:rsid w:val="007A25BB"/>
    <w:rsid w:val="007A27F0"/>
    <w:rsid w:val="007A29D1"/>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375"/>
    <w:rsid w:val="007A642C"/>
    <w:rsid w:val="007A6DF5"/>
    <w:rsid w:val="007A7498"/>
    <w:rsid w:val="007A755A"/>
    <w:rsid w:val="007A7690"/>
    <w:rsid w:val="007A7DE1"/>
    <w:rsid w:val="007A7EA9"/>
    <w:rsid w:val="007B07AC"/>
    <w:rsid w:val="007B099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F46"/>
    <w:rsid w:val="007B632B"/>
    <w:rsid w:val="007B672B"/>
    <w:rsid w:val="007B67EF"/>
    <w:rsid w:val="007B6DDE"/>
    <w:rsid w:val="007B70F0"/>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EBB"/>
    <w:rsid w:val="007E2F70"/>
    <w:rsid w:val="007E39E5"/>
    <w:rsid w:val="007E3F1E"/>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9C7"/>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5CC"/>
    <w:rsid w:val="00804B9D"/>
    <w:rsid w:val="00805207"/>
    <w:rsid w:val="00805A55"/>
    <w:rsid w:val="00805BDA"/>
    <w:rsid w:val="00805BF9"/>
    <w:rsid w:val="00806449"/>
    <w:rsid w:val="00806FBD"/>
    <w:rsid w:val="008070D5"/>
    <w:rsid w:val="008074B3"/>
    <w:rsid w:val="00810C17"/>
    <w:rsid w:val="00811136"/>
    <w:rsid w:val="008112FD"/>
    <w:rsid w:val="0081177C"/>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891"/>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C14"/>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60"/>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0E7"/>
    <w:rsid w:val="00855A89"/>
    <w:rsid w:val="00855D9B"/>
    <w:rsid w:val="008568AF"/>
    <w:rsid w:val="00856949"/>
    <w:rsid w:val="00856ADA"/>
    <w:rsid w:val="00856DC6"/>
    <w:rsid w:val="00856FCF"/>
    <w:rsid w:val="00856FEF"/>
    <w:rsid w:val="0085713F"/>
    <w:rsid w:val="00857AC5"/>
    <w:rsid w:val="00857B53"/>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77D"/>
    <w:rsid w:val="00883944"/>
    <w:rsid w:val="00883B79"/>
    <w:rsid w:val="00883C01"/>
    <w:rsid w:val="008840EF"/>
    <w:rsid w:val="00884444"/>
    <w:rsid w:val="00884641"/>
    <w:rsid w:val="0088508C"/>
    <w:rsid w:val="00885B1D"/>
    <w:rsid w:val="00885B96"/>
    <w:rsid w:val="00885BFF"/>
    <w:rsid w:val="00885F85"/>
    <w:rsid w:val="00886529"/>
    <w:rsid w:val="00886DE6"/>
    <w:rsid w:val="008874AB"/>
    <w:rsid w:val="008875DB"/>
    <w:rsid w:val="00887B47"/>
    <w:rsid w:val="008900F1"/>
    <w:rsid w:val="00891A66"/>
    <w:rsid w:val="00891EC9"/>
    <w:rsid w:val="00892022"/>
    <w:rsid w:val="00892407"/>
    <w:rsid w:val="00892770"/>
    <w:rsid w:val="00892E3F"/>
    <w:rsid w:val="00892F6A"/>
    <w:rsid w:val="00893564"/>
    <w:rsid w:val="00893A3F"/>
    <w:rsid w:val="00893ADF"/>
    <w:rsid w:val="00893B88"/>
    <w:rsid w:val="00893DF0"/>
    <w:rsid w:val="00895A44"/>
    <w:rsid w:val="00895D3E"/>
    <w:rsid w:val="008963A6"/>
    <w:rsid w:val="0089652C"/>
    <w:rsid w:val="00896839"/>
    <w:rsid w:val="00896AC6"/>
    <w:rsid w:val="00896E04"/>
    <w:rsid w:val="00897454"/>
    <w:rsid w:val="008A0755"/>
    <w:rsid w:val="008A07BC"/>
    <w:rsid w:val="008A082F"/>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B6C"/>
    <w:rsid w:val="008B1F50"/>
    <w:rsid w:val="008B21D7"/>
    <w:rsid w:val="008B24FD"/>
    <w:rsid w:val="008B2B23"/>
    <w:rsid w:val="008B34D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39F"/>
    <w:rsid w:val="008C66EB"/>
    <w:rsid w:val="008C7446"/>
    <w:rsid w:val="008C74C4"/>
    <w:rsid w:val="008C74C9"/>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E7FE3"/>
    <w:rsid w:val="008F057D"/>
    <w:rsid w:val="008F0EEC"/>
    <w:rsid w:val="008F1B22"/>
    <w:rsid w:val="008F2896"/>
    <w:rsid w:val="008F32F4"/>
    <w:rsid w:val="008F33B2"/>
    <w:rsid w:val="008F33DF"/>
    <w:rsid w:val="008F3566"/>
    <w:rsid w:val="008F3716"/>
    <w:rsid w:val="008F3AD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07A99"/>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0F6"/>
    <w:rsid w:val="009251AF"/>
    <w:rsid w:val="009252AC"/>
    <w:rsid w:val="009257CB"/>
    <w:rsid w:val="00925B9B"/>
    <w:rsid w:val="00925C0A"/>
    <w:rsid w:val="009261FB"/>
    <w:rsid w:val="0092669D"/>
    <w:rsid w:val="009268D5"/>
    <w:rsid w:val="00926CAE"/>
    <w:rsid w:val="00927323"/>
    <w:rsid w:val="00927354"/>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37D30"/>
    <w:rsid w:val="00940482"/>
    <w:rsid w:val="009409D1"/>
    <w:rsid w:val="00940A34"/>
    <w:rsid w:val="00940F56"/>
    <w:rsid w:val="00941429"/>
    <w:rsid w:val="009414CD"/>
    <w:rsid w:val="0094152C"/>
    <w:rsid w:val="00941B25"/>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A97"/>
    <w:rsid w:val="00970FE8"/>
    <w:rsid w:val="0097124F"/>
    <w:rsid w:val="00971917"/>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20E6"/>
    <w:rsid w:val="009934F8"/>
    <w:rsid w:val="00994113"/>
    <w:rsid w:val="00994ADF"/>
    <w:rsid w:val="00995837"/>
    <w:rsid w:val="00995CBF"/>
    <w:rsid w:val="0099673C"/>
    <w:rsid w:val="00996CD6"/>
    <w:rsid w:val="0099710B"/>
    <w:rsid w:val="00997967"/>
    <w:rsid w:val="00997A05"/>
    <w:rsid w:val="00997C5D"/>
    <w:rsid w:val="009A08FA"/>
    <w:rsid w:val="009A096F"/>
    <w:rsid w:val="009A0CA4"/>
    <w:rsid w:val="009A1127"/>
    <w:rsid w:val="009A1473"/>
    <w:rsid w:val="009A1D1F"/>
    <w:rsid w:val="009A2515"/>
    <w:rsid w:val="009A2B55"/>
    <w:rsid w:val="009A2C4A"/>
    <w:rsid w:val="009A2D99"/>
    <w:rsid w:val="009A2E14"/>
    <w:rsid w:val="009A2E6A"/>
    <w:rsid w:val="009A2E91"/>
    <w:rsid w:val="009A3A16"/>
    <w:rsid w:val="009A43D9"/>
    <w:rsid w:val="009A4C93"/>
    <w:rsid w:val="009A4F28"/>
    <w:rsid w:val="009A4F9B"/>
    <w:rsid w:val="009A540E"/>
    <w:rsid w:val="009A541E"/>
    <w:rsid w:val="009A546B"/>
    <w:rsid w:val="009A5CEA"/>
    <w:rsid w:val="009A5DBE"/>
    <w:rsid w:val="009A6157"/>
    <w:rsid w:val="009A61A4"/>
    <w:rsid w:val="009A69E7"/>
    <w:rsid w:val="009A6B98"/>
    <w:rsid w:val="009A6D21"/>
    <w:rsid w:val="009A78F6"/>
    <w:rsid w:val="009B0ADA"/>
    <w:rsid w:val="009B0BA2"/>
    <w:rsid w:val="009B0BD8"/>
    <w:rsid w:val="009B105F"/>
    <w:rsid w:val="009B1759"/>
    <w:rsid w:val="009B1A18"/>
    <w:rsid w:val="009B1B4E"/>
    <w:rsid w:val="009B1D1B"/>
    <w:rsid w:val="009B1DA1"/>
    <w:rsid w:val="009B291B"/>
    <w:rsid w:val="009B2FB8"/>
    <w:rsid w:val="009B32D7"/>
    <w:rsid w:val="009B3541"/>
    <w:rsid w:val="009B3556"/>
    <w:rsid w:val="009B3B6D"/>
    <w:rsid w:val="009B3B8A"/>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2A8"/>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57A5"/>
    <w:rsid w:val="009D74C8"/>
    <w:rsid w:val="009E0057"/>
    <w:rsid w:val="009E0B80"/>
    <w:rsid w:val="009E0ED0"/>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3FDB"/>
    <w:rsid w:val="009F4823"/>
    <w:rsid w:val="009F52F1"/>
    <w:rsid w:val="009F5E82"/>
    <w:rsid w:val="009F5E9F"/>
    <w:rsid w:val="009F621F"/>
    <w:rsid w:val="009F627C"/>
    <w:rsid w:val="009F6810"/>
    <w:rsid w:val="009F6898"/>
    <w:rsid w:val="009F6F39"/>
    <w:rsid w:val="009F7EA5"/>
    <w:rsid w:val="00A00E82"/>
    <w:rsid w:val="00A0155A"/>
    <w:rsid w:val="00A01A4F"/>
    <w:rsid w:val="00A01FF1"/>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D49"/>
    <w:rsid w:val="00A12E46"/>
    <w:rsid w:val="00A13160"/>
    <w:rsid w:val="00A13229"/>
    <w:rsid w:val="00A13460"/>
    <w:rsid w:val="00A13C2B"/>
    <w:rsid w:val="00A14044"/>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09A4"/>
    <w:rsid w:val="00A21A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95A"/>
    <w:rsid w:val="00A31B9C"/>
    <w:rsid w:val="00A32504"/>
    <w:rsid w:val="00A326AF"/>
    <w:rsid w:val="00A3274C"/>
    <w:rsid w:val="00A327EF"/>
    <w:rsid w:val="00A331F8"/>
    <w:rsid w:val="00A33762"/>
    <w:rsid w:val="00A33945"/>
    <w:rsid w:val="00A34256"/>
    <w:rsid w:val="00A344E9"/>
    <w:rsid w:val="00A34C9A"/>
    <w:rsid w:val="00A34F78"/>
    <w:rsid w:val="00A3506D"/>
    <w:rsid w:val="00A35257"/>
    <w:rsid w:val="00A355D5"/>
    <w:rsid w:val="00A36224"/>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48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6C39"/>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5B80"/>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424"/>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325"/>
    <w:rsid w:val="00AD04C2"/>
    <w:rsid w:val="00AD0FE3"/>
    <w:rsid w:val="00AD130B"/>
    <w:rsid w:val="00AD13D8"/>
    <w:rsid w:val="00AD1461"/>
    <w:rsid w:val="00AD17AE"/>
    <w:rsid w:val="00AD1823"/>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1E5"/>
    <w:rsid w:val="00AF39F1"/>
    <w:rsid w:val="00AF3AAD"/>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7CF3"/>
    <w:rsid w:val="00B21D87"/>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27442"/>
    <w:rsid w:val="00B30679"/>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87C"/>
    <w:rsid w:val="00B42E0B"/>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41BB"/>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B739A"/>
    <w:rsid w:val="00BC0656"/>
    <w:rsid w:val="00BC0769"/>
    <w:rsid w:val="00BC1017"/>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522"/>
    <w:rsid w:val="00BE0A8A"/>
    <w:rsid w:val="00BE1451"/>
    <w:rsid w:val="00BE15AB"/>
    <w:rsid w:val="00BE1CCC"/>
    <w:rsid w:val="00BE1D3C"/>
    <w:rsid w:val="00BE2077"/>
    <w:rsid w:val="00BE2149"/>
    <w:rsid w:val="00BE2423"/>
    <w:rsid w:val="00BE2924"/>
    <w:rsid w:val="00BE2F7B"/>
    <w:rsid w:val="00BE37D1"/>
    <w:rsid w:val="00BE3F8D"/>
    <w:rsid w:val="00BE477F"/>
    <w:rsid w:val="00BE4AB1"/>
    <w:rsid w:val="00BE59E0"/>
    <w:rsid w:val="00BE5CD9"/>
    <w:rsid w:val="00BE6258"/>
    <w:rsid w:val="00BE66F9"/>
    <w:rsid w:val="00BE6EC6"/>
    <w:rsid w:val="00BF0E8A"/>
    <w:rsid w:val="00BF1146"/>
    <w:rsid w:val="00BF114D"/>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15A"/>
    <w:rsid w:val="00C1569D"/>
    <w:rsid w:val="00C15B57"/>
    <w:rsid w:val="00C168AC"/>
    <w:rsid w:val="00C16C49"/>
    <w:rsid w:val="00C20015"/>
    <w:rsid w:val="00C20183"/>
    <w:rsid w:val="00C204D1"/>
    <w:rsid w:val="00C20783"/>
    <w:rsid w:val="00C20954"/>
    <w:rsid w:val="00C20ACE"/>
    <w:rsid w:val="00C21502"/>
    <w:rsid w:val="00C21FE7"/>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ABB"/>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2F17"/>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3F2"/>
    <w:rsid w:val="00C838B8"/>
    <w:rsid w:val="00C83ABA"/>
    <w:rsid w:val="00C83EB0"/>
    <w:rsid w:val="00C84C7B"/>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5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7C"/>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0A4"/>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595"/>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7A6"/>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BB7"/>
    <w:rsid w:val="00D21F64"/>
    <w:rsid w:val="00D22058"/>
    <w:rsid w:val="00D221C6"/>
    <w:rsid w:val="00D22241"/>
    <w:rsid w:val="00D22246"/>
    <w:rsid w:val="00D223D8"/>
    <w:rsid w:val="00D226DB"/>
    <w:rsid w:val="00D22CD0"/>
    <w:rsid w:val="00D22ED8"/>
    <w:rsid w:val="00D23562"/>
    <w:rsid w:val="00D235CF"/>
    <w:rsid w:val="00D23C68"/>
    <w:rsid w:val="00D23CC6"/>
    <w:rsid w:val="00D23D4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564"/>
    <w:rsid w:val="00D42CBB"/>
    <w:rsid w:val="00D42F2E"/>
    <w:rsid w:val="00D433DD"/>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AA8"/>
    <w:rsid w:val="00D60D89"/>
    <w:rsid w:val="00D61DF3"/>
    <w:rsid w:val="00D61F95"/>
    <w:rsid w:val="00D61FFB"/>
    <w:rsid w:val="00D625AF"/>
    <w:rsid w:val="00D62985"/>
    <w:rsid w:val="00D62D36"/>
    <w:rsid w:val="00D62FC2"/>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5D41"/>
    <w:rsid w:val="00D76471"/>
    <w:rsid w:val="00D76813"/>
    <w:rsid w:val="00D768D2"/>
    <w:rsid w:val="00D77C57"/>
    <w:rsid w:val="00D80103"/>
    <w:rsid w:val="00D8054D"/>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CC8"/>
    <w:rsid w:val="00DB7EE8"/>
    <w:rsid w:val="00DC0524"/>
    <w:rsid w:val="00DC0ADE"/>
    <w:rsid w:val="00DC0DA5"/>
    <w:rsid w:val="00DC1564"/>
    <w:rsid w:val="00DC1B03"/>
    <w:rsid w:val="00DC1C21"/>
    <w:rsid w:val="00DC24E4"/>
    <w:rsid w:val="00DC2B16"/>
    <w:rsid w:val="00DC2C69"/>
    <w:rsid w:val="00DC3E58"/>
    <w:rsid w:val="00DC459C"/>
    <w:rsid w:val="00DC47B4"/>
    <w:rsid w:val="00DC4EB1"/>
    <w:rsid w:val="00DC517E"/>
    <w:rsid w:val="00DC51DB"/>
    <w:rsid w:val="00DC553B"/>
    <w:rsid w:val="00DC5E04"/>
    <w:rsid w:val="00DC61AF"/>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651"/>
    <w:rsid w:val="00DF38E0"/>
    <w:rsid w:val="00DF3D6E"/>
    <w:rsid w:val="00DF3E79"/>
    <w:rsid w:val="00DF46B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124"/>
    <w:rsid w:val="00E109F2"/>
    <w:rsid w:val="00E112F7"/>
    <w:rsid w:val="00E113E3"/>
    <w:rsid w:val="00E11DBA"/>
    <w:rsid w:val="00E11E86"/>
    <w:rsid w:val="00E12808"/>
    <w:rsid w:val="00E1293E"/>
    <w:rsid w:val="00E12B9F"/>
    <w:rsid w:val="00E12DD4"/>
    <w:rsid w:val="00E12E1A"/>
    <w:rsid w:val="00E13AB4"/>
    <w:rsid w:val="00E13E14"/>
    <w:rsid w:val="00E1499E"/>
    <w:rsid w:val="00E14D42"/>
    <w:rsid w:val="00E151A9"/>
    <w:rsid w:val="00E1543B"/>
    <w:rsid w:val="00E155BC"/>
    <w:rsid w:val="00E15842"/>
    <w:rsid w:val="00E1637E"/>
    <w:rsid w:val="00E16E11"/>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3C5"/>
    <w:rsid w:val="00E4653A"/>
    <w:rsid w:val="00E46CD7"/>
    <w:rsid w:val="00E47F2F"/>
    <w:rsid w:val="00E47FF6"/>
    <w:rsid w:val="00E50515"/>
    <w:rsid w:val="00E509D8"/>
    <w:rsid w:val="00E50C1C"/>
    <w:rsid w:val="00E512DE"/>
    <w:rsid w:val="00E517AB"/>
    <w:rsid w:val="00E517BF"/>
    <w:rsid w:val="00E51D98"/>
    <w:rsid w:val="00E51EAF"/>
    <w:rsid w:val="00E523A7"/>
    <w:rsid w:val="00E524D2"/>
    <w:rsid w:val="00E529A7"/>
    <w:rsid w:val="00E52B1E"/>
    <w:rsid w:val="00E530E0"/>
    <w:rsid w:val="00E53276"/>
    <w:rsid w:val="00E53850"/>
    <w:rsid w:val="00E53FDD"/>
    <w:rsid w:val="00E544F7"/>
    <w:rsid w:val="00E545B6"/>
    <w:rsid w:val="00E54780"/>
    <w:rsid w:val="00E54A04"/>
    <w:rsid w:val="00E54C45"/>
    <w:rsid w:val="00E54EEB"/>
    <w:rsid w:val="00E55C32"/>
    <w:rsid w:val="00E56349"/>
    <w:rsid w:val="00E56657"/>
    <w:rsid w:val="00E566D6"/>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0DE0"/>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CFE"/>
    <w:rsid w:val="00E80D96"/>
    <w:rsid w:val="00E80F70"/>
    <w:rsid w:val="00E811B0"/>
    <w:rsid w:val="00E81569"/>
    <w:rsid w:val="00E8253F"/>
    <w:rsid w:val="00E8274D"/>
    <w:rsid w:val="00E82A8C"/>
    <w:rsid w:val="00E82E07"/>
    <w:rsid w:val="00E83033"/>
    <w:rsid w:val="00E830F8"/>
    <w:rsid w:val="00E84374"/>
    <w:rsid w:val="00E843DA"/>
    <w:rsid w:val="00E847AE"/>
    <w:rsid w:val="00E84A2B"/>
    <w:rsid w:val="00E84C07"/>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44F"/>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0F7D"/>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B6E"/>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403"/>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D6F"/>
    <w:rsid w:val="00F1127F"/>
    <w:rsid w:val="00F11602"/>
    <w:rsid w:val="00F11825"/>
    <w:rsid w:val="00F11845"/>
    <w:rsid w:val="00F11C56"/>
    <w:rsid w:val="00F12BFF"/>
    <w:rsid w:val="00F12CBD"/>
    <w:rsid w:val="00F132CD"/>
    <w:rsid w:val="00F133D6"/>
    <w:rsid w:val="00F134CB"/>
    <w:rsid w:val="00F14B96"/>
    <w:rsid w:val="00F14CFF"/>
    <w:rsid w:val="00F14E9C"/>
    <w:rsid w:val="00F157BE"/>
    <w:rsid w:val="00F15C7B"/>
    <w:rsid w:val="00F1630F"/>
    <w:rsid w:val="00F1680E"/>
    <w:rsid w:val="00F16AD9"/>
    <w:rsid w:val="00F174BB"/>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5728"/>
    <w:rsid w:val="00F2674E"/>
    <w:rsid w:val="00F2684F"/>
    <w:rsid w:val="00F26A8A"/>
    <w:rsid w:val="00F27459"/>
    <w:rsid w:val="00F274C3"/>
    <w:rsid w:val="00F27C5C"/>
    <w:rsid w:val="00F303EE"/>
    <w:rsid w:val="00F3065E"/>
    <w:rsid w:val="00F30D85"/>
    <w:rsid w:val="00F31136"/>
    <w:rsid w:val="00F31B8C"/>
    <w:rsid w:val="00F327BF"/>
    <w:rsid w:val="00F32B87"/>
    <w:rsid w:val="00F338EE"/>
    <w:rsid w:val="00F33C1C"/>
    <w:rsid w:val="00F33E02"/>
    <w:rsid w:val="00F344ED"/>
    <w:rsid w:val="00F346C3"/>
    <w:rsid w:val="00F348BA"/>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562"/>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9F"/>
    <w:rsid w:val="00FB68D4"/>
    <w:rsid w:val="00FB6940"/>
    <w:rsid w:val="00FB76E4"/>
    <w:rsid w:val="00FB7A34"/>
    <w:rsid w:val="00FB7B55"/>
    <w:rsid w:val="00FB7CBE"/>
    <w:rsid w:val="00FC0552"/>
    <w:rsid w:val="00FC0A78"/>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E0906"/>
    <w:rsid w:val="00FE0B32"/>
    <w:rsid w:val="00FE102B"/>
    <w:rsid w:val="00FE17E8"/>
    <w:rsid w:val="00FE1D76"/>
    <w:rsid w:val="00FE1F79"/>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v:textbox inset="5.85pt,.7pt,5.85pt,.7pt"/>
    </o:shapedefaults>
    <o:shapelayout v:ext="edit">
      <o:idmap v:ext="edit" data="1"/>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1851">
      <w:bodyDiv w:val="1"/>
      <w:marLeft w:val="0"/>
      <w:marRight w:val="0"/>
      <w:marTop w:val="0"/>
      <w:marBottom w:val="0"/>
      <w:divBdr>
        <w:top w:val="none" w:sz="0" w:space="0" w:color="auto"/>
        <w:left w:val="none" w:sz="0" w:space="0" w:color="auto"/>
        <w:bottom w:val="none" w:sz="0" w:space="0" w:color="auto"/>
        <w:right w:val="none" w:sz="0" w:space="0" w:color="auto"/>
      </w:divBdr>
      <w:divsChild>
        <w:div w:id="1492670971">
          <w:marLeft w:val="1166"/>
          <w:marRight w:val="0"/>
          <w:marTop w:val="115"/>
          <w:marBottom w:val="0"/>
          <w:divBdr>
            <w:top w:val="none" w:sz="0" w:space="0" w:color="auto"/>
            <w:left w:val="none" w:sz="0" w:space="0" w:color="auto"/>
            <w:bottom w:val="none" w:sz="0" w:space="0" w:color="auto"/>
            <w:right w:val="none" w:sz="0" w:space="0" w:color="auto"/>
          </w:divBdr>
        </w:div>
        <w:div w:id="204294175">
          <w:marLeft w:val="1800"/>
          <w:marRight w:val="0"/>
          <w:marTop w:val="96"/>
          <w:marBottom w:val="0"/>
          <w:divBdr>
            <w:top w:val="none" w:sz="0" w:space="0" w:color="auto"/>
            <w:left w:val="none" w:sz="0" w:space="0" w:color="auto"/>
            <w:bottom w:val="none" w:sz="0" w:space="0" w:color="auto"/>
            <w:right w:val="none" w:sz="0" w:space="0" w:color="auto"/>
          </w:divBdr>
        </w:div>
        <w:div w:id="1598979154">
          <w:marLeft w:val="1800"/>
          <w:marRight w:val="0"/>
          <w:marTop w:val="96"/>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688486489">
      <w:bodyDiv w:val="1"/>
      <w:marLeft w:val="0"/>
      <w:marRight w:val="0"/>
      <w:marTop w:val="0"/>
      <w:marBottom w:val="0"/>
      <w:divBdr>
        <w:top w:val="none" w:sz="0" w:space="0" w:color="auto"/>
        <w:left w:val="none" w:sz="0" w:space="0" w:color="auto"/>
        <w:bottom w:val="none" w:sz="0" w:space="0" w:color="auto"/>
        <w:right w:val="none" w:sz="0" w:space="0" w:color="auto"/>
      </w:divBdr>
    </w:div>
    <w:div w:id="6895258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810666">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7761556">
      <w:bodyDiv w:val="1"/>
      <w:marLeft w:val="0"/>
      <w:marRight w:val="0"/>
      <w:marTop w:val="0"/>
      <w:marBottom w:val="0"/>
      <w:divBdr>
        <w:top w:val="none" w:sz="0" w:space="0" w:color="auto"/>
        <w:left w:val="none" w:sz="0" w:space="0" w:color="auto"/>
        <w:bottom w:val="none" w:sz="0" w:space="0" w:color="auto"/>
        <w:right w:val="none" w:sz="0" w:space="0" w:color="auto"/>
      </w:divBdr>
      <w:divsChild>
        <w:div w:id="1739590208">
          <w:marLeft w:val="0"/>
          <w:marRight w:val="0"/>
          <w:marTop w:val="60"/>
          <w:marBottom w:val="60"/>
          <w:divBdr>
            <w:top w:val="none" w:sz="0" w:space="0" w:color="auto"/>
            <w:left w:val="none" w:sz="0" w:space="0" w:color="auto"/>
            <w:bottom w:val="none" w:sz="0" w:space="0" w:color="auto"/>
            <w:right w:val="none" w:sz="0" w:space="0" w:color="auto"/>
          </w:divBdr>
        </w:div>
      </w:divsChild>
    </w:div>
    <w:div w:id="950089167">
      <w:bodyDiv w:val="1"/>
      <w:marLeft w:val="0"/>
      <w:marRight w:val="0"/>
      <w:marTop w:val="0"/>
      <w:marBottom w:val="0"/>
      <w:divBdr>
        <w:top w:val="none" w:sz="0" w:space="0" w:color="auto"/>
        <w:left w:val="none" w:sz="0" w:space="0" w:color="auto"/>
        <w:bottom w:val="none" w:sz="0" w:space="0" w:color="auto"/>
        <w:right w:val="none" w:sz="0" w:space="0" w:color="auto"/>
      </w:divBdr>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7782100">
      <w:bodyDiv w:val="1"/>
      <w:marLeft w:val="0"/>
      <w:marRight w:val="0"/>
      <w:marTop w:val="0"/>
      <w:marBottom w:val="0"/>
      <w:divBdr>
        <w:top w:val="none" w:sz="0" w:space="0" w:color="auto"/>
        <w:left w:val="none" w:sz="0" w:space="0" w:color="auto"/>
        <w:bottom w:val="none" w:sz="0" w:space="0" w:color="auto"/>
        <w:right w:val="none" w:sz="0" w:space="0" w:color="auto"/>
      </w:divBdr>
      <w:divsChild>
        <w:div w:id="359890711">
          <w:marLeft w:val="446"/>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28874398">
      <w:bodyDiv w:val="1"/>
      <w:marLeft w:val="0"/>
      <w:marRight w:val="0"/>
      <w:marTop w:val="0"/>
      <w:marBottom w:val="0"/>
      <w:divBdr>
        <w:top w:val="none" w:sz="0" w:space="0" w:color="auto"/>
        <w:left w:val="none" w:sz="0" w:space="0" w:color="auto"/>
        <w:bottom w:val="none" w:sz="0" w:space="0" w:color="auto"/>
        <w:right w:val="none" w:sz="0" w:space="0" w:color="auto"/>
      </w:divBdr>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29070">
      <w:bodyDiv w:val="1"/>
      <w:marLeft w:val="0"/>
      <w:marRight w:val="0"/>
      <w:marTop w:val="0"/>
      <w:marBottom w:val="0"/>
      <w:divBdr>
        <w:top w:val="none" w:sz="0" w:space="0" w:color="auto"/>
        <w:left w:val="none" w:sz="0" w:space="0" w:color="auto"/>
        <w:bottom w:val="none" w:sz="0" w:space="0" w:color="auto"/>
        <w:right w:val="none" w:sz="0" w:space="0" w:color="auto"/>
      </w:divBdr>
      <w:divsChild>
        <w:div w:id="1556699337">
          <w:marLeft w:val="547"/>
          <w:marRight w:val="0"/>
          <w:marTop w:val="0"/>
          <w:marBottom w:val="0"/>
          <w:divBdr>
            <w:top w:val="none" w:sz="0" w:space="0" w:color="auto"/>
            <w:left w:val="none" w:sz="0" w:space="0" w:color="auto"/>
            <w:bottom w:val="none" w:sz="0" w:space="0" w:color="auto"/>
            <w:right w:val="none" w:sz="0" w:space="0" w:color="auto"/>
          </w:divBdr>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3734302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6080586">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41468">
      <w:bodyDiv w:val="1"/>
      <w:marLeft w:val="0"/>
      <w:marRight w:val="0"/>
      <w:marTop w:val="0"/>
      <w:marBottom w:val="0"/>
      <w:divBdr>
        <w:top w:val="none" w:sz="0" w:space="0" w:color="auto"/>
        <w:left w:val="none" w:sz="0" w:space="0" w:color="auto"/>
        <w:bottom w:val="none" w:sz="0" w:space="0" w:color="auto"/>
        <w:right w:val="none" w:sz="0" w:space="0" w:color="auto"/>
      </w:divBdr>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6463113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36"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oleObject" Target="embeddings/oleObject2.bin"/><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56C1D-EE91-4BBE-91EB-37C04A8E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13118</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19</cp:revision>
  <cp:lastPrinted>2010-08-09T09:27:00Z</cp:lastPrinted>
  <dcterms:created xsi:type="dcterms:W3CDTF">2016-08-13T01:46:00Z</dcterms:created>
  <dcterms:modified xsi:type="dcterms:W3CDTF">2016-08-13T05:15:00Z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